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righ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ДРЕВНОСТЬ НА УРОКЕ ЛИТЕРАТУРЫ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ЛОМОНОСОВ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 знак бессмертия себе воздвигнул…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Важной особенностью стихотворений Ломоносова является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их текст требует глубокого продумывания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вызвано прежде всего отдалённостью наших эпох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в этом скрывается и привлекательная сила его поэзии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она распахивает перед нами дверь в мир наших предков трёхсотлетней давности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чтобы осмысленно воспринять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которое будем изучать сегодня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нам потребуется окунуться в более древние исторические времена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это потребует от нас ещё большего напряжения духовных усилий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Однако для растущего человечка такое занятие не только увлекательно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и необходимо для формирования его человеческой личности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Переходим к стихотворению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Оно не имеет заглавия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Поэтому его первая строка выступает в качестве его заголовка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Я знак бессмертия себе воздвигнул…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неё и начнём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Внимательно присмотримся к фразе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Бессмертие ли себе “воздвигнул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"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автор этого утверждения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— Нет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лишь только “знак бессмертия”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это понимать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— Он “воздвигнул” лишь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будет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напоминать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 нём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будет заставлять потомков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вспоминать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очень долго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таково мнение о себе у автора этих слов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это не самохвальство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не о Ломоносове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Перед нами перевод стихотворения древнеримского поэта Горáция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его первые восемь строчек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Я знак бессмертия себе воздвигнул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Превыше пирамид и крепче меди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бурный аквилóн сотреть не может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Ни множество веков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ни едка древность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Не вовсе я умру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;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но смерть оставит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Велику часть мою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жизнь скончаю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Я буду возрастать повсюду славой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Пока великий Рим владеет светом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теперь внимание к тексту этого отрывка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Вместо наречия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превыше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Ломоносов мог сказать “выше”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 знак бессмертия себе воздвигнул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выше пирамид и крепче меди…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Есть ли разница в значении наречий “выше” и “превыше”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Превыше значит “намного выше”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“гораздо выше”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Какой “знак бессмертия” воздвигнул себе Гораций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Может ли его сотреть бурный аквилон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множество веков может сотреть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едка древность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Знак бессмертия не могут сотреть ни бурный аквилон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ни множество веков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 едка древность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Едка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краткая форма прилагательного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едкая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“разъедающая”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“разрушающая”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Узнали ли вы глагол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сотрéть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Не приходят ли вам на ум формы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сотру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сотрёшь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сотрём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Глагол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воздвигáть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прошедшем времени имеет две формы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сделал</w:t>
      </w:r>
      <w:r>
        <w:rPr>
          <w:i w:val="1"/>
          <w:i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— 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воздви́г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воздви́гнул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наше время чаще употребляется первая из них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воздвиг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:lang w:val="es-ES_tradnl"/>
          <w14:textFill>
            <w14:solidFill>
              <w14:srgbClr w14:val="0000FF"/>
            </w14:solidFill>
          </w14:textFill>
        </w:rPr>
        <w:t>Аквилóн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название северо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восточного ветра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приносит с севера похолодание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может иметь большую скорость и сильные порывы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достигающие иногда большой разрушительной силы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>Я буду возрастать повсюду славой</w:t>
      </w:r>
      <w:r>
        <w:rPr>
          <w:b w:val="1"/>
          <w:bCs w:val="1"/>
          <w:outline w:val="0"/>
          <w:color w:val="9e005b"/>
          <w:rtl w:val="0"/>
          <w14:textFill>
            <w14:solidFill>
              <w14:srgbClr w14:val="9E005C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>Пока великий Рим владеет светом</w:t>
      </w:r>
      <w:r>
        <w:rPr>
          <w:b w:val="1"/>
          <w:bCs w:val="1"/>
          <w:outline w:val="0"/>
          <w:color w:val="9e005b"/>
          <w:rtl w:val="0"/>
          <w14:textFill>
            <w14:solidFill>
              <w14:srgbClr w14:val="9E005C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Гораций сочинял эти строки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— а это был первый век до нашей эры — Рим не только “владел светом”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и стремительно расширял свои владения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вот прошло более полторы тысячи лет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как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Великий Рим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уже не великий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стихи Горация до сих пор и читают и переводят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Очень сильно недооценил поэт жизненность своих творений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что подозревать его в “самохвальстве” нет оснований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теперь немножко о самóм поэте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027430" cy="114043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cxnz11sitcza00wfe8qh9md878fujdt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430" cy="11404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Квинт Гораций Флакк — это его полное имя — родился в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65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году до новой эры в семье бывшего раба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отпущенного на волю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Его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отечеством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был благодатный край на юго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востоке Италии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котором быстрыми струями шумит полноводная река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Áвфид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 незапамятные времена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Рим ещё не был великим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царствовал в простом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 "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великом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"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народе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Дáвнус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ли вымышленный царь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ли не вымышленный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 времени рождения Горация уже нельзя было в этом разобраться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Бывший раб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получив свободу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остался неутомимым тружеником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теперь все его усилия направлены на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дать сыну хорошее образование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будущий поэт был ещё ребёнком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его отец оставил спокойную жизнь в провинции и переехал в Рим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его сын получил такое столичное образование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которое могло бы ввести его в более высокие общественные круги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Гораций прошёл через все ступени образования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обычного у итальянской знати того времени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 первоначального обучения в Риме до академии в Афи́нах — столице Греции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он занимался греческой литературой и философией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Афинах Гораций так хорошо овладел греческим языком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даже писал на нём стихи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Родным языком Горация был латинский и писал он стихи на латинском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но с самого начала творческого пути брал за образец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древнегреческую классику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как обо всём этом рассказывает Гораций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Где быстрыми шумит струями Áвфид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Где Дáвнус царствовал в простом народе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Отечество моё молчать не будет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мне беззнатный род препятством нé был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Чтоб внесть в Италию стихи эóльски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первому звенеть Алцéйской лирой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Вникаем в текст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Поэту достаточно дать картину родного ему края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показать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его отечеством является Италия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>Где быстрыми шумит струями Áвфид</w:t>
      </w:r>
      <w:r>
        <w:rPr>
          <w:i w:val="1"/>
          <w:iCs w:val="1"/>
          <w:outline w:val="0"/>
          <w:color w:val="9e005b"/>
          <w:rtl w:val="0"/>
          <w14:textFill>
            <w14:solidFill>
              <w14:srgbClr w14:val="9E005C"/>
            </w14:solidFill>
          </w14:textFill>
        </w:rPr>
        <w:t>,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>Где Дáвнус царствовал в простом народе</w:t>
      </w:r>
      <w:r>
        <w:rPr>
          <w:i w:val="1"/>
          <w:iCs w:val="1"/>
          <w:outline w:val="0"/>
          <w:color w:val="9e005b"/>
          <w:rtl w:val="0"/>
          <w14:textFill>
            <w14:solidFill>
              <w14:srgbClr w14:val="9E005C"/>
            </w14:solidFill>
          </w14:textFill>
        </w:rPr>
        <w:t>,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e005b"/>
          <w:rtl w:val="0"/>
          <w:lang w:val="ru-RU"/>
          <w14:textFill>
            <w14:solidFill>
              <w14:srgbClr w14:val="9E005C"/>
            </w14:solidFill>
          </w14:textFill>
        </w:rPr>
        <w:t>Отечество моё…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чем оно “молчать не будет”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i w:val="0"/>
          <w:iCs w:val="0"/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—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мне беззнатный род препятством нé был…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Чему не был “препя́тством”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i w:val="0"/>
          <w:iCs w:val="0"/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—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Чтоб внесть в Италию стихи эóльски и первому звенеть Алцéйской лирой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Здесь два предложения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проясним 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Внесть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правильнее было бы сказать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внести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Эóльски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прилагательное “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эольские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” в усечённой форме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Эоли́йцы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эоля́не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 — одно из основных племён древнегреческого народа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Стихи эольски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 древние эолийские поэты внесли заметный вклад в историческое развитие греческой лирической поэзии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Алцейской лирой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Альцей — эолийский лирик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VII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века до новой эры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Гораций напоминает 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ему принадлежит “праведная заслуга” перенесения в итальянскую поэзию правил стихосложения в эолийской лирике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Эолийскую лирику он называет “алцейской лирой”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одним из главных её представителей был поэт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лирик Альцей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последнее предложение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Взгордися праведной заслугой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муза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увенчай главу дельфийским лавром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 кому обращается поэт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Согласно древнегреческой мифологии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музы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это спутницы бога Аполлóна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покровителя наук и искусств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выдающиеся творения человека являются не результатом работы его разума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даруются ему свыше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музами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Но от человека зависит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насколько полноценно распорядится он божьим даром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данном случае избранник музы оправдал её надежды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Выделяя своего избранника венком на голове из общей толпы людей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муза тем самым справедливо напоминает и о своей заслуге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Взгордися праведной заслугой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муза…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825103" cy="1194203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vdxl8axq4xc8x6fouiryfmujkhr4zvjl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103" cy="11942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Коротко о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дельфийском лавре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Дéльфы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город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возведённый на склоне горы Парнáс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греческой мифологии гору называли центром Вселенной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Город был общегреческим религиозным центром с храмом Аполлона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который считался главным храмом Древней Греции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Здесь возникли и на протяжении многих веков проводились спортивные соревнования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Дельфах также проходили состязания в поэзии и музыке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Победители получали различные награды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Одной из них была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лавр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венок из лаврóвых листьев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Лавры вручались как символ почёта и успеха не только участникам соревнований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и выдающимся правителям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полководцам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деятелям культуры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увенчай главу дельфийским лавром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Попутно заметим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слова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увенчать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венок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имеют один корень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 -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вен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В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23-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 году до новой эры Квинт Гораций Флакк выпустил в свет сборник лирических стихотворений под названием </w:t>
      </w:r>
      <w:r>
        <w:rPr>
          <w:b w:val="1"/>
          <w:bCs w:val="1"/>
          <w:outline w:val="0"/>
          <w:color w:val="545454"/>
          <w:rtl w:val="0"/>
          <w:lang w:val="es-ES_tradnl"/>
          <w14:textFill>
            <w14:solidFill>
              <w14:srgbClr w14:val="555555"/>
            </w14:solidFill>
          </w14:textFill>
        </w:rPr>
        <w:t>Carmina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 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кáрмина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переводе с латинского “песни”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Но уже в глубокой древности его “песни” в Европе стали называть </w:t>
      </w:r>
      <w:r>
        <w:rPr>
          <w:b w:val="1"/>
          <w:bCs w:val="1"/>
          <w:outline w:val="0"/>
          <w:color w:val="545454"/>
          <w:rtl w:val="0"/>
          <w:lang w:val="es-ES_tradnl"/>
          <w14:textFill>
            <w14:solidFill>
              <w14:srgbClr w14:val="555555"/>
            </w14:solidFill>
          </w14:textFill>
        </w:rPr>
        <w:t>óдами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это название сохранилось за ними до нашего времени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Нам осталось перечитать целиком оду Горация в переводе Ломоносова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Сначала прочтём текст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котором предложения отделены друг от друга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107218" cy="411119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di3ubladgd15vh01r5xjhub2efjwu5mk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218" cy="4111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Я знак бессмертия себе воздвигнул</w:t>
        <w:br w:type="textWrapping"/>
        <w:t>Превыше пирамид и крепче меди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Что бурный аквилон сотреть не может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Ни множество веков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 едка древность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  <w:t>Не вовсе я умру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смерть оставит</w:t>
        <w:br w:type="textWrapping"/>
        <w:t>Велику часть мою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жизнь скончаю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Я буду возрастать повсюду славой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Пока великий Рим владеет светом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Где быстрыми шумит струями Авфид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Где Давнус царствовал в простом народе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Отечество моё молчать не будет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Что мне беззнатный род препятством не был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Чтоб внесть в Италию стихи эольски</w:t>
        <w:br w:type="textWrapping"/>
        <w:t>И первому звенеть Алцейской лирой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Взгордися праведной заслугой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муза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увенчай главу дельфийским лавром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146028" cy="425530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di3ubladgd15vh01r5xjhub2efjwu5mk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028" cy="4255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прочтём текст оды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напечатанный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принято его печатать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tl w:val="0"/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 знак бессмертия себе воздвигнул</w:t>
        <w:br w:type="textWrapping"/>
        <w:t>Превыше пирамид и крепче меди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Что бурный аквилон сотреть не может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Ни множество веков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 едка древность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Не вовсе я умру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смерть оставит</w:t>
        <w:br w:type="textWrapping"/>
        <w:t>Велику часть мою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жизнь скончаю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Я буду возрастать повсюду славой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Пока великий Рим владеет светом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Где быстрыми шумит струями Авфид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Где Давнус царствовал в простом народе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Отечество моё молчать не будет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Что мне беззнатный род препятством не был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Чтоб внесть в Италию стихи эольски</w:t>
        <w:br w:type="textWrapping"/>
        <w:t>И первому звенеть Алцейской лирой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Взгордися праведной заслугой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муза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увенчай главу дельфийским лавром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1747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sectPr>
      <w:headerReference w:type="default" r:id="rId7"/>
      <w:footerReference w:type="default" r:id="rId8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