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left"/>
        <w:rPr>
          <w:rFonts w:ascii="Helvetica Neue" w:hAnsi="Helvetica Neue"/>
          <w:sz w:val="26"/>
          <w:szCs w:val="26"/>
          <w:rtl w:val="0"/>
        </w:rPr>
      </w:pPr>
      <w:r>
        <w:rPr>
          <w:rFonts w:ascii="Helvetica Neue" w:hAnsi="Helvetica Neue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-152400</wp:posOffset>
            </wp:positionV>
            <wp:extent cx="1359996" cy="9714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996" cy="9714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  <w:ind w:left="0" w:right="0" w:firstLine="0"/>
        <w:jc w:val="left"/>
        <w:rPr>
          <w:rFonts w:ascii="Helvetica Neue" w:hAnsi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hAnsi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hAnsi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hAnsi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hAnsi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— Осёл увидел Соловья и говорит ему…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</w:rPr>
        <w:t>Бабушка сняла очки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ищет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чем протереть их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Внук торопит её</w:t>
      </w:r>
      <w:r>
        <w:rPr>
          <w:rFonts w:ascii="Helvetica Neue" w:hAnsi="Helvetica Neue"/>
          <w:sz w:val="26"/>
          <w:szCs w:val="26"/>
          <w:rtl w:val="0"/>
        </w:rPr>
        <w:t>: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— Что сказал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?..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Что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>?..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  <w:lang w:val="en-US"/>
        </w:rPr>
        <w:t>— Не сказал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а </w:t>
      </w:r>
      <w:r>
        <w:rPr>
          <w:rFonts w:ascii="Helvetica Neue" w:hAnsi="Helvetica Neue" w:hint="default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говорит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— поправляет внука дед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Но внуку не терпится</w:t>
      </w:r>
      <w:r>
        <w:rPr>
          <w:rFonts w:ascii="Helvetica Neue" w:hAnsi="Helvetica Neue"/>
          <w:sz w:val="26"/>
          <w:szCs w:val="26"/>
          <w:rtl w:val="0"/>
        </w:rPr>
        <w:t>: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  <w:lang w:val="en-US"/>
        </w:rPr>
        <w:t>— Да какая разница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Что дальше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 xml:space="preserve">?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Дальше</w:t>
      </w:r>
      <w:r>
        <w:rPr>
          <w:rFonts w:ascii="Helvetica Neue" w:hAnsi="Helvetica Neue"/>
          <w:sz w:val="26"/>
          <w:szCs w:val="26"/>
          <w:rtl w:val="0"/>
        </w:rPr>
        <w:t>-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то что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— А вот какая разница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— объясняет внуку дедушка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—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Говорит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значит “сейчас говорит”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мы как бы присутствуем при этом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слышим самого Осла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Потому тебе так и не терпится знать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же сию минуту произойдёт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 если “сказал”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—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то всё уже в прошлом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нам спешить некуда и незачем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Бабушка нашла тряпицу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протёрла очки и уже было присела с книжкой в руках</w:t>
      </w:r>
      <w:r>
        <w:rPr>
          <w:sz w:val="26"/>
          <w:szCs w:val="26"/>
          <w:rtl w:val="0"/>
          <w14:textOutline>
            <w14:noFill/>
          </w14:textOutline>
        </w:rPr>
        <w:t xml:space="preserve">; </w:t>
      </w:r>
      <w:r>
        <w:rPr>
          <w:sz w:val="26"/>
          <w:szCs w:val="26"/>
          <w:rtl w:val="0"/>
          <w14:textOutline>
            <w14:noFill/>
          </w14:textOutline>
        </w:rPr>
        <w:t>но внук пожелал сам прочесть басню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Прочесть вдумчиво и не спеша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center"/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КРЫЛОВ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Осёл и Соловей</w:t>
      </w:r>
      <w:r>
        <w:rPr>
          <w:b w:val="1"/>
          <w:b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Осёл увидел Соловья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И говорит ему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: "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Послушай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-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ка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дружище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!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Ты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сказывают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петь великий мастерище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.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Хотел бы очень я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Сам посудить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твоё услышав пенье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Велико ль подлинно твоё уменье</w:t>
      </w:r>
      <w:r>
        <w:rPr>
          <w:outline w:val="0"/>
          <w:color w:val="a0400c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A1410D"/>
            </w14:solidFill>
          </w14:textFill>
        </w:rPr>
        <w:t>?"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Последуем совету дедушки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будем внимательны к словам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И нам откроется многое из того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 могло проскочить незамеченным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</w:rPr>
        <w:t>Не “друг”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а </w:t>
      </w:r>
      <w:r>
        <w:rPr>
          <w:rFonts w:ascii="Helvetica Neue" w:hAnsi="Helvetica Neue" w:hint="default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дружище</w:t>
      </w:r>
      <w:r>
        <w:rPr>
          <w:rFonts w:ascii="Helvetica Neue" w:hAnsi="Helvetica Neue"/>
          <w:sz w:val="26"/>
          <w:szCs w:val="26"/>
          <w:rtl w:val="0"/>
        </w:rPr>
        <w:t>. (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А вообще</w:t>
      </w:r>
      <w:r>
        <w:rPr>
          <w:rFonts w:ascii="Helvetica Neue" w:hAnsi="Helvetica Neue"/>
          <w:sz w:val="26"/>
          <w:szCs w:val="26"/>
          <w:rtl w:val="0"/>
        </w:rPr>
        <w:t>-</w:t>
      </w:r>
      <w:r>
        <w:rPr>
          <w:rFonts w:ascii="Helvetica Neue" w:hAnsi="Helvetica Neue" w:hint="default"/>
          <w:sz w:val="26"/>
          <w:szCs w:val="26"/>
          <w:rtl w:val="0"/>
        </w:rPr>
        <w:t>то говоря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были ли Осёл и Соловей в дружбе</w:t>
      </w:r>
      <w:r>
        <w:rPr>
          <w:rFonts w:ascii="Helvetica Neue" w:hAnsi="Helvetica Neue"/>
          <w:sz w:val="26"/>
          <w:szCs w:val="26"/>
          <w:rtl w:val="0"/>
          <w:lang w:val="zh-TW" w:eastAsia="zh-TW"/>
        </w:rPr>
        <w:t>?..)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</w:rPr>
        <w:t>Не “мастер”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а </w:t>
      </w:r>
      <w:r>
        <w:rPr>
          <w:rFonts w:ascii="Helvetica Neue" w:hAnsi="Helvetica Neue" w:hint="default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мастерище</w:t>
      </w:r>
      <w:r>
        <w:rPr>
          <w:rFonts w:ascii="Helvetica Neue" w:hAnsi="Helvetica Neue"/>
          <w:sz w:val="26"/>
          <w:szCs w:val="26"/>
          <w:rtl w:val="0"/>
        </w:rPr>
        <w:t>. (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Это вместо “одарённый”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“талантливый”</w:t>
      </w:r>
      <w:r>
        <w:rPr>
          <w:rFonts w:ascii="Helvetica Neue" w:hAnsi="Helvetica Neue"/>
          <w:sz w:val="26"/>
          <w:szCs w:val="26"/>
          <w:rtl w:val="0"/>
          <w:lang w:val="ru-RU"/>
        </w:rPr>
        <w:t>!)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outline w:val="0"/>
          <w:color w:val="0000ff"/>
          <w:sz w:val="26"/>
          <w:szCs w:val="26"/>
          <w:rtl w:val="0"/>
          <w:lang w:val="ru-RU"/>
          <w14:textFill>
            <w14:solidFill>
              <w14:srgbClr w14:val="0000FF"/>
            </w14:solidFill>
          </w14:textFill>
        </w:rPr>
        <w:t>Сказывают</w:t>
      </w:r>
      <w:r>
        <w:rPr>
          <w:rFonts w:ascii="Helvetica Neue" w:hAnsi="Helvetica Neue" w:hint="default"/>
          <w:sz w:val="26"/>
          <w:szCs w:val="26"/>
          <w:rtl w:val="0"/>
        </w:rPr>
        <w:t xml:space="preserve"> вместо “говорят”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Послушай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ка…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- 2 -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Как думаете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не отдаёт ли всё это вульгарностью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Не демонстрирует ли Осёл своё неуважение к Соловью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?..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Может быть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даже и не осознавая этого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Осёл хочет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посудить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а не “послушать”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“услышать”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 чём же он вздумал “посудить”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—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смотрим в тексте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Велико ль подлинно твоё уменье</w:t>
      </w:r>
      <w:r>
        <w:rPr>
          <w:i w:val="1"/>
          <w:iCs w:val="1"/>
          <w:outline w:val="0"/>
          <w:color w:val="a0400c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A1410D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Продумаем эту не совсем понятную для нас фразу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14:textOutline>
            <w14:noFill/>
          </w14:textOutline>
        </w:rPr>
        <w:t>И увидим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 Осёл задумал “посудить” не только Соловья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данном случае устаревшее наречие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подлинно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выражения “на самом деле”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“в действительности” близки по смыслу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теперь сказали бы так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Велико ль 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 самом деле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твоё уменье</w:t>
      </w:r>
      <w:r>
        <w:rPr>
          <w:outline w:val="0"/>
          <w:color w:val="545454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Осёл надумал “посудить” не только Соловья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но и тех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которые 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с</w:t>
      </w: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казы</w:t>
      </w: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вают</w:t>
      </w:r>
      <w:r>
        <w:rPr>
          <w:sz w:val="26"/>
          <w:szCs w:val="26"/>
          <w:rtl w:val="0"/>
          <w14:textOutline>
            <w14:noFill/>
          </w14:textOutline>
        </w:rPr>
        <w:t xml:space="preserve">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о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его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 способности петь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14:textOutline>
            <w14:noFill/>
          </w14:textOutline>
        </w:rPr>
        <w:t>справедливо ли хвалят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 </w:t>
      </w:r>
      <w:r>
        <w:rPr>
          <w:sz w:val="26"/>
          <w:szCs w:val="26"/>
          <w:rtl w:val="0"/>
          <w14:textOutline>
            <w14:noFill/>
          </w14:textOutline>
        </w:rPr>
        <w:t>Как видим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он не скромничает в оценке своего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"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умения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"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судить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061284" cy="1061284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20bd42981885b80d2a325dd0e0fe08d5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284" cy="10612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Читаем басню дальше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Тут Соловей являть своё искусство стал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: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Защёлкал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засвистал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На тысячу ладов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тянул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переливался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;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То нежно он ослабевал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И томной вдалеке свирелью отдавался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То мелкой дробью вдруг по роще рассыпался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- 3 -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Если не “съедать” звуки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а чётко произносить их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то можно услышать соловьиное пение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соловьином вокальном мастерстве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богатом “виртуозными пассажами”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периодически возникают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:lang w:val="es-ES_tradnl"/>
          <w14:textOutline>
            <w14:noFill/>
          </w14:textOutline>
          <w14:textFill>
            <w14:solidFill>
              <w14:srgbClr w14:val="0000FF"/>
            </w14:solidFill>
          </w14:textFill>
        </w:rPr>
        <w:t>дрóби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подобные стуку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дроби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дятла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дррр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!..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ррр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!..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Перечитаем последнюю строчку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выделяя голосом звуки </w:t>
      </w:r>
      <w:r>
        <w:rPr>
          <w:outline w:val="0"/>
          <w:color w:val="000000"/>
          <w:sz w:val="26"/>
          <w:szCs w:val="26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[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др</w:t>
      </w:r>
      <w:r>
        <w:rPr>
          <w:outline w:val="0"/>
          <w:color w:val="000000"/>
          <w:sz w:val="26"/>
          <w:szCs w:val="26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]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</w:t>
      </w:r>
      <w:r>
        <w:rPr>
          <w:outline w:val="0"/>
          <w:color w:val="000000"/>
          <w:sz w:val="26"/>
          <w:szCs w:val="26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[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р</w:t>
      </w:r>
      <w:r>
        <w:rPr>
          <w:outline w:val="0"/>
          <w:color w:val="000000"/>
          <w:sz w:val="26"/>
          <w:szCs w:val="26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],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—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и мы услышим эту дробь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То мелкой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др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обью в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др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уг по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р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още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р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ассыпался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Читая о свисте Соловья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слышим его свист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Тут Соловей являть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воё и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ку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сс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тво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тал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з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ащёлкал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з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а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ви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тал…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Можно услышать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 xml:space="preserve">как он 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тянул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переливался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если в окончаниях глаголов звук 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>[</w:t>
      </w:r>
      <w:r>
        <w:rPr>
          <w:sz w:val="26"/>
          <w:szCs w:val="26"/>
          <w:rtl w:val="0"/>
          <w14:textOutline>
            <w14:noFill/>
          </w14:textOutline>
        </w:rPr>
        <w:t>л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 xml:space="preserve">]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произносить протяжно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…тянулл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переливалл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ся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Читая строчки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То нежно он ослабевал</w:t>
      </w:r>
      <w:r>
        <w:rPr>
          <w:i w:val="0"/>
          <w:i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И томной вдалеке свирелью отдавался…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—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нельзя не выделить эпитеты “нежно” и “томной” и не услышать их созвучие</w:t>
      </w:r>
      <w:r>
        <w:rPr>
          <w:sz w:val="26"/>
          <w:szCs w:val="26"/>
          <w:rtl w:val="0"/>
          <w:lang w:val="en-US"/>
          <w14:textOutline>
            <w14:noFill/>
          </w14:textOutline>
        </w:rPr>
        <w:t>: [</w:t>
      </w:r>
      <w:r>
        <w:rPr>
          <w:sz w:val="26"/>
          <w:szCs w:val="26"/>
          <w:rtl w:val="0"/>
          <w14:textOutline>
            <w14:noFill/>
          </w14:textOutline>
        </w:rPr>
        <w:t>нежж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14:textOutline>
            <w14:noFill/>
          </w14:textOutline>
        </w:rPr>
        <w:t>но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>], [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томм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ной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>].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Теперь мы должны заметить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все выделенные нами согласные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ff0000"/>
          <w:sz w:val="26"/>
          <w:szCs w:val="26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можно тянуть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 что в данном случае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—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в описании соловьиного пения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—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они являются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ff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звукоподражательными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воспроизводят звуки Соловья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Давайте перечитаем фрагмент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обратив повышенное внимание на эти звуки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after="400" w:line="240" w:lineRule="auto"/>
        <w:jc w:val="center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- 4 -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свистящие 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>[</w:t>
      </w:r>
      <w:r>
        <w:rPr>
          <w:sz w:val="26"/>
          <w:szCs w:val="26"/>
          <w:rtl w:val="0"/>
          <w14:textOutline>
            <w14:noFill/>
          </w14:textOutline>
        </w:rPr>
        <w:t>с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 xml:space="preserve">] </w:t>
      </w:r>
      <w:r>
        <w:rPr>
          <w:sz w:val="26"/>
          <w:szCs w:val="26"/>
          <w:rtl w:val="0"/>
          <w14:textOutline>
            <w14:noFill/>
          </w14:textOutline>
        </w:rPr>
        <w:t xml:space="preserve">и 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>[</w:t>
      </w:r>
      <w:r>
        <w:rPr>
          <w:sz w:val="26"/>
          <w:szCs w:val="26"/>
          <w:rtl w:val="0"/>
          <w14:textOutline>
            <w14:noFill/>
          </w14:textOutline>
        </w:rPr>
        <w:t>з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>],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 xml:space="preserve">шипящие 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>[</w:t>
      </w:r>
      <w:r>
        <w:rPr>
          <w:sz w:val="26"/>
          <w:szCs w:val="26"/>
          <w:rtl w:val="0"/>
          <w14:textOutline>
            <w14:noFill/>
          </w14:textOutline>
        </w:rPr>
        <w:t>щ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 xml:space="preserve">] </w:t>
      </w:r>
      <w:r>
        <w:rPr>
          <w:sz w:val="26"/>
          <w:szCs w:val="26"/>
          <w:rtl w:val="0"/>
          <w14:textOutline>
            <w14:noFill/>
          </w14:textOutline>
        </w:rPr>
        <w:t xml:space="preserve">и 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>[</w:t>
      </w:r>
      <w:r>
        <w:rPr>
          <w:sz w:val="26"/>
          <w:szCs w:val="26"/>
          <w:rtl w:val="0"/>
          <w14:textOutline>
            <w14:noFill/>
          </w14:textOutline>
        </w:rPr>
        <w:t>ж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>],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 xml:space="preserve">сонорные 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>[</w:t>
      </w:r>
      <w:r>
        <w:rPr>
          <w:sz w:val="26"/>
          <w:szCs w:val="26"/>
          <w:rtl w:val="0"/>
          <w14:textOutline>
            <w14:noFill/>
          </w14:textOutline>
        </w:rPr>
        <w:t>л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>], [</w:t>
      </w:r>
      <w:r>
        <w:rPr>
          <w:sz w:val="26"/>
          <w:szCs w:val="26"/>
          <w:rtl w:val="0"/>
          <w14:textOutline>
            <w14:noFill/>
          </w14:textOutline>
        </w:rPr>
        <w:t>м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 xml:space="preserve">] </w:t>
      </w:r>
      <w:r>
        <w:rPr>
          <w:sz w:val="26"/>
          <w:szCs w:val="26"/>
          <w:rtl w:val="0"/>
          <w14:textOutline>
            <w14:noFill/>
          </w14:textOutline>
        </w:rPr>
        <w:t xml:space="preserve">и 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>[</w:t>
      </w:r>
      <w:r>
        <w:rPr>
          <w:sz w:val="26"/>
          <w:szCs w:val="26"/>
          <w:rtl w:val="0"/>
          <w14:textOutline>
            <w14:noFill/>
          </w14:textOutline>
        </w:rPr>
        <w:t>р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>].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Их много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и оказались они в тексте не случайно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талантливый поэт внимательно подбирал слова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Тут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оловей являть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воё и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ку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сс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тво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тал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: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З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а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щ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ёлкал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з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а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ви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тал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На тысячу ладов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тяну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л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пе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р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елива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лс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я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;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То не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ж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но он о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лабева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л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И то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м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ной вда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л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еке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ви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р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е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ль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ю отдава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лс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я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,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То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м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е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л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кой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др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обью в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др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уг по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р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о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щ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е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р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а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сс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ыпа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лс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я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Продолжим чтение басни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645438" cy="742376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9cd646927c0df28312fd1be600e802f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438" cy="7423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Внимало всё тогда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Любимцу и певцу Авроры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;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Затихли ветерки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замолкли птичек хоры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И прилегли стада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.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Чуть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-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чуть дыша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пастух им любовался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И только иногда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Внимая Соловью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пастушке улыбался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Так внимали Соловью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устаревший глагол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внимать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здесь означает “внимательно слушать”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те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которые слушали его не для того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чтобы “посудить”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просто наслаждаясь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переживая радость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Как видим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Осла среди них нет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Кому внимали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—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 смотрим строчку вторую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Любимцу и певцу Авроры</w:t>
      </w:r>
      <w:r>
        <w:rPr>
          <w:i w:val="1"/>
          <w:iCs w:val="1"/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...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- 5 -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римской мифологии златокудрая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Аврора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—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богиня </w:t>
      </w:r>
      <w:r>
        <w:rPr>
          <w:i w:val="1"/>
          <w:iCs w:val="1"/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утренней зари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Соловьи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как известно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поют всю ночь и </w:t>
      </w:r>
      <w:r>
        <w:rPr>
          <w:i w:val="1"/>
          <w:iCs w:val="1"/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 у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тренней заре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они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певцы Авроры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её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любимцы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558532" cy="920951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4d7471c09f96dd9ec27d03a511709af2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532" cy="9209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Пастух… внимая Соловью</w:t>
      </w:r>
      <w:r>
        <w:rPr>
          <w:i w:val="1"/>
          <w:iCs w:val="1"/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, </w:t>
      </w: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пастушке улыбался</w:t>
      </w:r>
      <w:r>
        <w:rPr>
          <w:i w:val="1"/>
          <w:iCs w:val="1"/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Во времена Крылова и ранее поэтами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романтиками было создано много прекрасных произведений о пастухах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В “пастушеской поэзии” редкое произведение обходится без соловья</w:t>
      </w:r>
      <w:r>
        <w:rPr>
          <w:sz w:val="26"/>
          <w:szCs w:val="26"/>
          <w:rtl w:val="0"/>
          <w14:textOutline>
            <w14:noFill/>
          </w14:textOutline>
        </w:rPr>
        <w:t>, "</w:t>
      </w:r>
      <w:r>
        <w:rPr>
          <w:sz w:val="26"/>
          <w:szCs w:val="26"/>
          <w:rtl w:val="0"/>
          <w14:textOutline>
            <w14:noFill/>
          </w14:textOutline>
        </w:rPr>
        <w:t>певца любви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". </w:t>
      </w:r>
      <w:r>
        <w:rPr>
          <w:sz w:val="26"/>
          <w:szCs w:val="26"/>
          <w:rtl w:val="0"/>
          <w14:textOutline>
            <w14:noFill/>
          </w14:textOutline>
        </w:rPr>
        <w:t>Как видим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не случайно Крылов упомянул о пастухе и пастушке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015427" cy="983695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4ff5e1e1728036f973ee7a8cf346441f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427" cy="983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Слушаем опять Осла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Скончал певец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. 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Осёл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уставясь в землю лбом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"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Изрядно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—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 говорит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—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 сказать неложно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Тебя без скуки слушать можно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;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А жаль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что незнаком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Ты с нашим петухом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;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Еще б ты боле навострился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Когда бы у него немножко поучился”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Какие чувства вызывало у Осла соловьиное пение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—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 и были ли они вообще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—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 мы не знаем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Он слушает Соловья лишь для того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чтобы изречь свой приговор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И он его изрёк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center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- 6 -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В какой позе он произносит его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?..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Эту картину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нарисованную Крыловым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необходимо видеть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она наглядно изображает тупость Осла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А каким словом Осёл оценивает пение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Наречие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изрядно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многозначно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однако обычно используется как количественное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“сколько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 не качественное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“как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Уместно ли это слово для характеристики </w:t>
      </w:r>
      <w:r>
        <w:rPr>
          <w:i w:val="1"/>
          <w:iCs w:val="1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певческого искусства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Оценку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изрядно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Осёл уточняет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Изрядно… сказать неложно</w:t>
      </w:r>
      <w:r>
        <w:rPr>
          <w:i w:val="1"/>
          <w:iCs w:val="1"/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, </w:t>
      </w: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тебя без скуки слушать можно…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Скажите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устах Осла это звучит с сомнением или как непререкаемая истина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?..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Ответ подсказывают слова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сказать неложно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Какой же смысл заключён в них</w:t>
      </w:r>
      <w:r>
        <w:rPr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Мы прочувствуем его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сравнив выражения “скажу неложно” и ”сказать неложно”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i w:val="1"/>
          <w:iCs w:val="1"/>
          <w:outline w:val="0"/>
          <w:color w:val="0000ff"/>
          <w:sz w:val="26"/>
          <w:szCs w:val="26"/>
          <w:rtl w:val="0"/>
          <w14:textFill>
            <w14:solidFill>
              <w14:srgbClr w14:val="0000FF"/>
            </w14:solidFill>
          </w14:textFill>
        </w:rPr>
        <w:t>Скажу неложно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означает</w:t>
      </w:r>
      <w:r>
        <w:rPr>
          <w:rFonts w:ascii="Helvetica Neue" w:hAnsi="Helvetica Neue"/>
          <w:sz w:val="26"/>
          <w:szCs w:val="26"/>
          <w:rtl w:val="0"/>
        </w:rPr>
        <w:t xml:space="preserve">: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скажу без лжи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</w:rPr>
        <w:t xml:space="preserve">без обмана </w:t>
      </w:r>
      <w:r>
        <w:rPr>
          <w:rFonts w:ascii="Helvetica Neue" w:hAnsi="Helvetica Neue"/>
          <w:sz w:val="26"/>
          <w:szCs w:val="26"/>
          <w:rtl w:val="0"/>
        </w:rPr>
        <w:t>(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но могу ошибиться</w:t>
      </w:r>
      <w:r>
        <w:rPr>
          <w:rFonts w:ascii="Helvetica Neue" w:hAnsi="Helvetica Neue"/>
          <w:sz w:val="26"/>
          <w:szCs w:val="26"/>
          <w:rtl w:val="0"/>
        </w:rPr>
        <w:t>).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Сказать неложно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означает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то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 скажу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будет ложно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Осёл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как видим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мнит себя и большим знатоком в музыке и праведным судьёй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ведь “не ложную” же оценку он выдаёт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!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И даже знает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чего недостаёт в пении Соловья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А жаль</w:t>
      </w:r>
      <w:r>
        <w:rPr>
          <w:i w:val="1"/>
          <w:iCs w:val="1"/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, </w:t>
      </w: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что незнаком</w:t>
      </w:r>
      <w:r>
        <w:rPr>
          <w:i w:val="0"/>
          <w:i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Ты с нашим петухом</w:t>
      </w:r>
      <w:r>
        <w:rPr>
          <w:i w:val="1"/>
          <w:iCs w:val="1"/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;</w:t>
      </w:r>
      <w:r>
        <w:rPr>
          <w:i w:val="0"/>
          <w:i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Еще б ты боле навострился</w:t>
      </w:r>
      <w:r>
        <w:rPr>
          <w:i w:val="1"/>
          <w:iCs w:val="1"/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,</w:t>
      </w:r>
      <w:r>
        <w:rPr>
          <w:i w:val="0"/>
          <w:i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Когда бы у него немножко поучился</w:t>
      </w:r>
      <w:r>
        <w:rPr>
          <w:i w:val="1"/>
          <w:iCs w:val="1"/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Такое вот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"</w:t>
      </w:r>
      <w:r>
        <w:rPr>
          <w:sz w:val="26"/>
          <w:szCs w:val="26"/>
          <w:rtl w:val="0"/>
          <w14:textOutline>
            <w14:noFill/>
          </w14:textOutline>
        </w:rPr>
        <w:t>сочувствие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"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Соловью выразил Осёл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потому что для ослиных ушей и крикун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петух тоже певец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Отметим также глагол </w:t>
      </w:r>
      <w:r>
        <w:rPr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навострился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и наречие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изрядно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он ярко характеризует Осла полным невеждой в данной ситуации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уподобляет его слону в посудной лавке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- 7 -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Продолжим чтение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Услыша суд такой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мой бедный Соловей</w:t>
      </w: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Вспорхнул 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>—</w:t>
      </w:r>
      <w:r>
        <w:rPr>
          <w:outline w:val="0"/>
          <w:color w:val="a0400c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1410D"/>
            </w14:solidFill>
          </w14:textFill>
        </w:rPr>
        <w:t xml:space="preserve"> и полетел за тридевять полей</w:t>
      </w:r>
      <w:r>
        <w:rPr>
          <w:outline w:val="0"/>
          <w:color w:val="a0400c"/>
          <w:sz w:val="26"/>
          <w:szCs w:val="26"/>
          <w:rtl w:val="0"/>
          <w14:textOutline>
            <w14:noFill/>
          </w14:textOutline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Таким был ответ Соловья на “суд” самоуверенного невежды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14:textOutline>
            <w14:noFill/>
          </w14:textOutline>
        </w:rPr>
        <w:t>он просто молча избавился от профана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Одобряете ли в</w:t>
      </w:r>
      <w:r>
        <w:rPr>
          <w:outline w:val="0"/>
          <w:color w:val="004c7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ы его поступок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Не лучше ли было бы поспорить с Ослом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то ему разъяснить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>?..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Нам осталось прочесть заключительную фразу басни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Избави бог и нас от этаких судей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  <w:lang w:val="ru-RU"/>
        </w:rPr>
        <w:t>Это уже “суд” самого Автора произведения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в баснях он называется </w:t>
      </w:r>
      <w:r>
        <w:rPr>
          <w:rFonts w:ascii="Helvetica Neue" w:hAnsi="Helvetica Neue" w:hint="default"/>
          <w:outline w:val="0"/>
          <w:color w:val="ff0000"/>
          <w:sz w:val="26"/>
          <w:szCs w:val="26"/>
          <w:rtl w:val="0"/>
          <w:lang w:val="ru-RU"/>
          <w14:textFill>
            <w14:solidFill>
              <w14:srgbClr w14:val="FF0000"/>
            </w14:solidFill>
          </w14:textFill>
        </w:rPr>
        <w:t>моралью</w:t>
      </w:r>
      <w:r>
        <w:rPr>
          <w:rFonts w:ascii="Helvetica Neue" w:hAnsi="Helvetica Neue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sz w:val="26"/>
          <w:szCs w:val="26"/>
          <w:rtl w:val="0"/>
        </w:rPr>
        <w:t>Как видим</w:t>
      </w:r>
      <w:r>
        <w:rPr>
          <w:rFonts w:ascii="Helvetica Neue" w:hAnsi="Helvetica Neue"/>
          <w:sz w:val="26"/>
          <w:szCs w:val="26"/>
          <w:rtl w:val="0"/>
        </w:rPr>
        <w:t xml:space="preserve">, 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Иван Андреевич Крылов одобрительно относится к по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ступ</w:t>
      </w:r>
      <w:r>
        <w:rPr>
          <w:rFonts w:ascii="Helvetica Neue" w:hAnsi="Helvetica Neue" w:hint="default"/>
          <w:sz w:val="26"/>
          <w:szCs w:val="26"/>
          <w:rtl w:val="0"/>
        </w:rPr>
        <w:t>к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>у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Соловья</w:t>
      </w:r>
      <w:r>
        <w:rPr>
          <w:rFonts w:ascii="Helvetica Neue" w:hAnsi="Helvetica Neue"/>
          <w:sz w:val="26"/>
          <w:szCs w:val="26"/>
          <w:rtl w:val="0"/>
          <w:lang w:val="ru-RU"/>
        </w:rPr>
        <w:t>:</w:t>
      </w:r>
      <w:r>
        <w:rPr>
          <w:rFonts w:ascii="Helvetica Neue" w:hAnsi="Helvetica Neue" w:hint="default"/>
          <w:sz w:val="26"/>
          <w:szCs w:val="26"/>
          <w:rtl w:val="0"/>
          <w:lang w:val="ru-RU"/>
        </w:rPr>
        <w:t xml:space="preserve"> подальше отлететь от глупца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Кстати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“тр</w:t>
      </w:r>
      <w:r>
        <w:rPr>
          <w:sz w:val="26"/>
          <w:szCs w:val="26"/>
          <w:rtl w:val="0"/>
          <w14:textOutline>
            <w14:noFill/>
          </w14:textOutline>
        </w:rPr>
        <w:t>и́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девять” — это сколько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? (</w:t>
      </w: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Три раза по девять</w:t>
      </w: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.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Теперь нам осталось перечитать басню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—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без комментария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но по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прежнему вдумчиво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выразит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ельно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0"/>
          <w:bCs w:val="0"/>
          <w:sz w:val="26"/>
          <w:szCs w:val="26"/>
          <w14:textOutline>
            <w14:noFill/>
          </w14:textOutline>
        </w:rPr>
      </w:pPr>
      <w:r>
        <w:rPr>
          <w:b w:val="0"/>
          <w:bCs w:val="0"/>
          <w:sz w:val="26"/>
          <w:szCs w:val="26"/>
          <w:rtl w:val="0"/>
          <w14:textOutline>
            <w14:noFill/>
          </w14:textOutline>
        </w:rPr>
        <w:t xml:space="preserve">          </w:t>
      </w:r>
      <w:r>
        <w:rPr>
          <w:b w:val="1"/>
          <w:bCs w:val="1"/>
          <w:sz w:val="26"/>
          <w:szCs w:val="26"/>
          <w:rtl w:val="0"/>
          <w:lang w:val="ru-RU"/>
          <w14:textOutline>
            <w14:noFill/>
          </w14:textOutline>
        </w:rPr>
        <w:t>Осёл и Соловей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jc w:val="both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      Осёл увидел Соловья</w:t>
        <w:br w:type="textWrapping"/>
        <w:t>И говорит ему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: "</w:t>
      </w:r>
      <w:r>
        <w:rPr>
          <w:sz w:val="26"/>
          <w:szCs w:val="26"/>
          <w:rtl w:val="0"/>
          <w14:textOutline>
            <w14:noFill/>
          </w14:textOutline>
        </w:rPr>
        <w:t>Послушай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14:textOutline>
            <w14:noFill/>
          </w14:textOutline>
        </w:rPr>
        <w:t>ка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дружище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Ты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сказывают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петь великий мастерище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 Хотел бы очень я</w:t>
        <w:br w:type="textWrapping"/>
        <w:t>    Сам посудить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твоё услышав пенье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    Велико ль подлинно твоё уменье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>?"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Тут Соловей являть своё искусство стал</w:t>
      </w:r>
      <w:r>
        <w:rPr>
          <w:sz w:val="26"/>
          <w:szCs w:val="26"/>
          <w:rtl w:val="0"/>
          <w14:textOutline>
            <w14:noFill/>
          </w14:textOutline>
        </w:rPr>
        <w:t>: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 Защёлкал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засвистал</w:t>
        <w:br w:type="textWrapping"/>
        <w:t>На тысячу ладов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тянул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переливался</w:t>
      </w:r>
      <w:r>
        <w:rPr>
          <w:sz w:val="26"/>
          <w:szCs w:val="26"/>
          <w:rtl w:val="0"/>
          <w14:textOutline>
            <w14:noFill/>
          </w14:textOutline>
        </w:rPr>
        <w:t>;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    То нежно он ослабевал</w:t>
        <w:br w:type="textWrapping"/>
        <w:t>И томной вдалеке свирелью отдавался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То мелкой дробью вдруг по роще рассыпался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Внимало всё тогда</w:t>
        <w:br w:type="textWrapping"/>
        <w:t>      Любимцу и певцу Авроры</w:t>
      </w:r>
      <w:r>
        <w:rPr>
          <w:sz w:val="26"/>
          <w:szCs w:val="26"/>
          <w:rtl w:val="0"/>
          <w14:textOutline>
            <w14:noFill/>
          </w14:textOutline>
        </w:rPr>
        <w:t>;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Затихли ветерки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замолкли птичек хоры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after="400" w:line="240" w:lineRule="auto"/>
        <w:jc w:val="center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- 8 -</w:t>
      </w:r>
    </w:p>
    <w:p>
      <w:pPr>
        <w:pStyle w:val="Default"/>
        <w:spacing w:before="0" w:after="400" w:line="240" w:lineRule="auto"/>
        <w:jc w:val="both"/>
      </w:pPr>
      <w:r>
        <w:rPr>
          <w:sz w:val="26"/>
          <w:szCs w:val="26"/>
          <w:rtl w:val="0"/>
          <w14:textOutline>
            <w14:noFill/>
          </w14:textOutline>
        </w:rPr>
        <w:t>        И прилегли стада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Чуть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чуть дыша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пастух им любовался</w:t>
        <w:br w:type="textWrapping"/>
        <w:t>          И только иногда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Внимая Соловью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пастушке улыбался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Скончал певец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Осёл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уставясь в землю лбом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"</w:t>
      </w:r>
      <w:r>
        <w:rPr>
          <w:sz w:val="26"/>
          <w:szCs w:val="26"/>
          <w:rtl w:val="0"/>
          <w14:textOutline>
            <w14:noFill/>
          </w14:textOutline>
        </w:rPr>
        <w:t>Изрядно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—</w:t>
      </w:r>
      <w:r>
        <w:rPr>
          <w:sz w:val="26"/>
          <w:szCs w:val="26"/>
          <w:rtl w:val="0"/>
          <w14:textOutline>
            <w14:noFill/>
          </w14:textOutline>
        </w:rPr>
        <w:t xml:space="preserve"> говорит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—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 сказать неложно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Тебя без скуки слушать можно</w:t>
      </w:r>
      <w:r>
        <w:rPr>
          <w:sz w:val="26"/>
          <w:szCs w:val="26"/>
          <w:rtl w:val="0"/>
          <w14:textOutline>
            <w14:noFill/>
          </w14:textOutline>
        </w:rPr>
        <w:t>;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 А жаль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 незнаком</w:t>
        <w:br w:type="textWrapping"/>
        <w:t>        Ты с нашим петухом</w:t>
      </w:r>
      <w:r>
        <w:rPr>
          <w:sz w:val="26"/>
          <w:szCs w:val="26"/>
          <w:rtl w:val="0"/>
          <w14:textOutline>
            <w14:noFill/>
          </w14:textOutline>
        </w:rPr>
        <w:t>;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    Ещё б ты боле навострился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Когда бы у него немножко поучился”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Услыша суд такой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мой бедный Соловей</w:t>
        <w:br w:type="textWrapping"/>
        <w:t xml:space="preserve">Вспорхнул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—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 и полетел за тридевять полей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14:textOutline>
            <w14:noFill/>
          </w14:textOutline>
        </w:rPr>
        <w:br w:type="textWrapping"/>
      </w:r>
      <w:r>
        <w:rPr>
          <w:sz w:val="26"/>
          <w:szCs w:val="26"/>
          <w:rtl w:val="0"/>
          <w:lang w:val="en-US"/>
          <w14:textOutline>
            <w14:noFill/>
          </w14:textOutline>
        </w:rPr>
        <w:t>______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Избави бог и нас от этаких судей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14:textOutline>
            <w14:noFill/>
          </w14:textOutline>
        </w:rPr>
        <w:br w:type="textWrapping"/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1811 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г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</w:p>
    <w:sectPr>
      <w:headerReference w:type="default" r:id="rId9"/>
      <w:footerReference w:type="default" r:id="rId10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