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ПУШКИН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ГЛИНКА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 помню чудное мгновенье…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Первой ступенькой при знакомстве с творчеством любого писателя является прочтение его произведений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Только они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его художественные произведения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составляют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мы называем литературно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художественным творчеством дан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ного писателя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Занимаясь поэзией Пушкина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мы читаем его стихи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именно в них и только в них заключено всё его поэтическое творчество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Однако многие стихотворения Пушкина положены композиторами на музыку и приобрели возможность исполняться посредством пения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Такие музыкально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поэтические произведения называются </w:t>
      </w:r>
      <w:r>
        <w:rPr>
          <w:i w:val="1"/>
          <w:iCs w:val="1"/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романсами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Наше представление о пушкинской поэзии будет неполноценным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мы не послушаем романсов на прекрасные его стихи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такое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романс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легче объяснить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сравнив его с песней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Оба жанра являются небольшими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вокальными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произведениями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такими музыкальными сочи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нениями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созданы для голоса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для пения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Русское слово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вокальный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восходит к латинскому </w:t>
      </w:r>
      <w:r>
        <w:rPr>
          <w:b w:val="1"/>
          <w:bCs w:val="1"/>
          <w:outline w:val="0"/>
          <w:color w:val="0000ff"/>
          <w:rtl w:val="0"/>
          <w:lang w:val="de-DE"/>
          <w14:textFill>
            <w14:solidFill>
              <w14:srgbClr w14:val="0000FF"/>
            </w14:solidFill>
          </w14:textFill>
        </w:rPr>
        <w:t>vox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 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вокс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значит «голос»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 романса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и у песни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обычно два автора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 и композитор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Основой роман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са и песни является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нём заключено содержание музыкально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поэтического произведения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чем отличается романс от песни будем прояснять в продолжение урока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посвятим сегодня одному из романсов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Его поэтический текст вышел из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под пера 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Пушкина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Музыку же написал современник Пушкина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композитор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Михаил Иванович Глинка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истории русской культуры Пушкину и Глинке выпали схожие роли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выдающиеся и неповторимые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Пушкину суждено было стать основоположником русской классической литературы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 Глинке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основоположником русской классической музыки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такое классическая музыка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классический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 и слово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вокальный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уходит своими корнями в латинский язык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 прилагательному 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classicus [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классикус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которое по своему значению близко русскому прилагательному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образцовый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основу классической музыки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«образцовой»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легли высокие достижения европейской музыкальной культуры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18--19-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го веков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Классической называют музыку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которая удовлетворяет самым высоким художественным требованиям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которая выдержала испытание временем и получила признание не только на родине её создателя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Классическая музыка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правило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является «серьёзной» музыкой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такой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которая требует напряжённого внимания от слушателя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отличие от «лёгкой»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которая предназначается в основном для развлекательных целей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Романсы вышли из песен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произошло тогда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когда в центре внимания художественной литературы человек оказался как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личность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Стихотворения новой поэзии отличались небывалой до того времени глубиной проникновения в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душевный мир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лирического героя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Песенная музыка оказалась не способной передать всю глубину лиризма новых стихов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требовали другого музыкального оформления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другой музыки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такая музыка возникла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Она более утончённая 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соответственно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более слож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и лирическое содержание самих стихов новой поэзии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чём это прояв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ляется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проследим на примере романса 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Глинки на стихи 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Пушкина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Вот начало его текста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первая строфа стихотворения Пушкина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её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Я помню чудное мгновенье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Передо мной явилась ты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мимолётное виденье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гений чистой красоты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Обратим внимание на вторую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Передо мной явилась ты…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Пушкин вспоминает случайную встречу с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Анной Керн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на вечере в одном из петербургских домов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Молодая замужняя красавица произвела на романтически настроенного влюбчивого юношу потрясающее и неизгладимое впечатление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Написано же стихотворение спустя шесть лет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их второй встрече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тоже случайной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 уже далеко от Петербурга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Пушкин отбывал ссылку в селе Михайловском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Заголовком романса служит его первый стих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Я помню чудное мгновенье…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мгновение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должно вызвать у нас наше читательское любопытство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подумать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подметишь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оно здесь не однозначно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один из его смыслов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Неожиданно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вдруг Пушкин видит потрясающую женскую красоту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Этот момент и есть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мгновение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другой смысл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Проходит много лет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течение которых Анна Керн для Пушки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 только лишь в его воспоминаниях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Я помню…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отдалённый временем 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вечер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уже представляется в этих воспоминаниях как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одно мгновение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мы находим два смысла в слове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мгновение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«момент встречи» и «вечер весь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целиком«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 и в одном и в другом случае это мгновение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чу́дное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Давайте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бы споткнувшись и об это слово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чуть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чуть остановимся на нём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Не спутайте его с прилагательным </w:t>
      </w:r>
      <w:r>
        <w:rPr>
          <w:i w:val="1"/>
          <w:iCs w:val="1"/>
          <w:outline w:val="0"/>
          <w:color w:val="0000ff"/>
          <w:rtl w:val="0"/>
          <w:lang w:val="es-ES_tradnl"/>
          <w14:textFill>
            <w14:solidFill>
              <w14:srgbClr w14:val="0000FF"/>
            </w14:solidFill>
          </w14:textFill>
        </w:rPr>
        <w:t>чуднóй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Чу́дное мгновение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 как надо понимать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Чудесное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удивительно прекрасное мгновение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Найдите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которая объясняет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почему мгновение названо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чу́дным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Анна явилась… какою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гений чистой красоты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Продумаем эту фразу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О ком говорят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гениальный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или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гений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Гением мы называем человека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от природы щедро одарён выдающимися способностями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повергающими нас в изумление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говорим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«Пушкин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гений поэзии»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«Глинка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гений музыки»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вот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гений красоты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Анна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предмет восторга и изумления вдохновенного Пушкина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можно ли быть гением красоты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Будем внимательны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Пушкин и не называет Анну гением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он говорит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гений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выражении «гений красоты» существительное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гений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употреблено в перенос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ном значении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качестве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метафоры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Заметьте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насколько удачно Пушкин подо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брал метафору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точно и ярко высвечивает она основной смысл всей строфы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как понимать смысл слов «чистая красота»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чистая вода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какая вода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Вода без каких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либо примесей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О каком золоте говорят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чистое золото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золоте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котором нет каких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либо посторонних вкраплений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Какое золото может быть драгоценнее чистого золота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Слышали выражение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чистая правда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 его смысл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Только правда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вот встретили выражение «чистая красота»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надо понимать его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Только красота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Красоты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которая была бы краше «чистой красоты»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уже не может быть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Так какой явилась Анна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смотрим в тексте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гений чистой красоты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А как явилась она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мимолётное виденье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Видéнье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иначе </w:t>
      </w:r>
      <w:r>
        <w:rPr>
          <w:i w:val="1"/>
          <w:iCs w:val="1"/>
          <w:outline w:val="0"/>
          <w:color w:val="0000ff"/>
          <w:rtl w:val="0"/>
          <w:lang w:val="fr-FR"/>
          <w14:textFill>
            <w14:solidFill>
              <w14:srgbClr w14:val="0000FF"/>
            </w14:solidFill>
          </w14:textFill>
        </w:rPr>
        <w:t>видéние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путать со словом «ви́денье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ви́дение»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Ви́дение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когда видишь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наяву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действительности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</w:t>
      </w:r>
      <w:r>
        <w:rPr>
          <w:b w:val="1"/>
          <w:bCs w:val="1"/>
          <w:outline w:val="0"/>
          <w:color w:val="0000ff"/>
          <w:rtl w:val="0"/>
          <w:lang w:val="fr-FR"/>
          <w14:textFill>
            <w14:solidFill>
              <w14:srgbClr w14:val="0000FF"/>
            </w14:solidFill>
          </w14:textFill>
        </w:rPr>
        <w:t>видéние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или иначе </w:t>
      </w:r>
      <w:r>
        <w:rPr>
          <w:i w:val="1"/>
          <w:iCs w:val="1"/>
          <w:outline w:val="0"/>
          <w:color w:val="0000ff"/>
          <w:rtl w:val="0"/>
          <w:lang w:val="fr-FR"/>
          <w14:textFill>
            <w14:solidFill>
              <w14:srgbClr w14:val="0000FF"/>
            </w14:solidFill>
          </w14:textFill>
        </w:rPr>
        <w:t>привидé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-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ние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когда только кажется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видишь что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 действительности этого нет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возникает лишь в воображении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Обычно видéние продолжается не долго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оно скоропреходяще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мимолётно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Вот такое чу́дное начало у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Можно ли как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улучшить его текст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подправить в нём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Добавить что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нибудь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вот этот поэтический шедевр берёт в руки композитор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переписывает его дословно на нотном стане под строчками из пяти линий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возникает ещё один шедевр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мы теперь уже обладатели двух шедевров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один поэтический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литературный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второй музыкально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поэтический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поэтический текст растворён в музыкальной стихии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этом новый не преуменьшает собою значимость прежнего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оба шедевра хорошо уживаются в нашей культуре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Какова же роль музыки в перевоплощённом стихотворении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она может добавить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чем украсить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дополнить его совершенное поэтическое содержание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Музыка помогает тоньше и глубже понять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уловить и пережить те чувства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заложены в литературном произведении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это утверждение не осталось голословным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поясню его на одном наглядном примере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Обратимся к третьему стиху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мимолётное виденье…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Дословный смысл слова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мимолётный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«пролетающий мимо»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Употребляется оно в значении «кратковременный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быстротечный»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 Пушкина быстротечность встречи уподобляется чему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пролетающему мимо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чему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лёгким или тяжёлым представляется вам этот предмет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Наверное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сможете ответить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текст стихотворения не подсказыва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ет ответа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вот в мелодии романса есть ответ на этот вопрос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Слушая романс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внимательно вслушайтесь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хорошо услышьте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пропевается слово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мимолёт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-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ное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вы почувствуете предмет сравнения лёгким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невесомым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воздушным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 возникнет чувство нежности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подобно тому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оно возникает при виде про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летающей пушинки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чувство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заложенное поэтом в стихотворении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романсе усиливается посредством музыки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становится более выразительным и явным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Вам будет не лишним узнать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нотная запись романса открывается ремаркой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нежно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указание певцу о характере исполнения начала романса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начало романса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должно прозвучать нежно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прочитали первую строфу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ней Пушкин вспоминает о давней встрече с Анной Керн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следующих строфах он рассказывает о годах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мятежной бедной юности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своей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Выпьем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добрая подружка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бедной юности моей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 стихотворения «Зимний вечер»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прошли вдали от Анны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 в завершение стихотворения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восторг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вызванный новой встречей с Анной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Каждому из нас необходимо знать один из лучших романсов Глинки на стихотво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которое в лирике Пушкина тоже является одним из лучших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прежде необходимо пополнить свои знания о романсах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романсах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и в песнях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стихотворные строфы называют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куплетами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отличается куплет от строфы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Куплет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«строфа и её мелодия»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причём мелодия завершённая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законченная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Вспомним стих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 есть стихотворную строку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котором заключена основная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ведущая мысль первой строфы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гений чистой красоты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куплете романса этот стих повторяется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пропевается дважды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Также и в остальных куплетах этого романса последние стихи пропеваются по два раза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куплеты романса состоят из пяти стихов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то время как у Пушкина строфы состоят из четырёх стихов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Таким музыкальным приёмом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повторением последнего стиха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подчёркивается завершение куплета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его мелодии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также законченность предложения и высказанной мысли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сравнении с песней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мелодия романса отражает более точно и чётко содержание каждого куплета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каждой фразы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иногда даже отдельного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на протяжении романса она всё время обновляется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Мелодия романсов ярче и выразительней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и сложнее мелодии песен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Вспомним фразу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мимолётное виденье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мелодией вырисовывается образ невесомости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бесплотности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как бесплотно само </w:t>
      </w:r>
      <w:r>
        <w:rPr>
          <w:outline w:val="0"/>
          <w:color w:val="9d0039"/>
          <w:rtl w:val="0"/>
          <w:lang w:val="fr-FR"/>
          <w14:textFill>
            <w14:solidFill>
              <w14:srgbClr w14:val="9D0039"/>
            </w14:solidFill>
          </w14:textFill>
        </w:rPr>
        <w:t>видéние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Первая строфа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любви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эмоциональным содержанием первого куплета является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соответственно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любовное чувство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 услышите мелодию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которая выражает это содержание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она напевная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плавная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лёгкая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нежная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вот Пушкин коснулся темы общественно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политических веяний в стране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третья строфа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 на смену напевной мелодии приходит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речитатив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такая мелодия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которая ближе к речевой интонации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обычной речи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Русское существительное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речитатив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от латинского глагола </w:t>
      </w:r>
      <w:r>
        <w:rPr>
          <w:outline w:val="0"/>
          <w:color w:val="0000ff"/>
          <w:rtl w:val="0"/>
          <w:lang w:val="it-IT"/>
          <w14:textFill>
            <w14:solidFill>
              <w14:srgbClr w14:val="0000FF"/>
            </w14:solidFill>
          </w14:textFill>
        </w:rPr>
        <w:t>recitare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 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речитáре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«читать вслух»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Настроения в обществе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захватили и самого Пушкина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он охарактеризо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вал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бурь порыв мятежный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Продумаем эту фразу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Надеюсь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каждый из вас наблюдал порывы ветра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 здесь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порыв бурь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Можете представить себе силу и мощь этого порыва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 данном случае речь не о природной стихии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 порыв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Мятежный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Прилагательное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мятежный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от существительного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мятеж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что означает слово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мятеж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Массовое выступление против существующего порядка правления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против государственной власти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Здесь речь о тревожных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неспокойных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бурных волнениях в гражданском обществе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Послушайте романс Глинки на стихи Пушкина «Я помню чудное мгновенье…» в исполнении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Олега Погудина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 помню чудное мгновенье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Передо мной явилась 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Как мимолётное виденье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Как гений чистой красоты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В томленьях грусти безнадежной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 тревогах шумной суеты</w:t>
        <w:br w:type="textWrapping"/>
        <w:t>Звучал мне долго голос нежный</w:t>
        <w:br w:type="textWrapping"/>
        <w:t>И снились милые черты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Шли годы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Бурь порыв мятежный</w:t>
        <w:br w:type="textWrapping"/>
        <w:t>Рассеял прежние мечты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я забыл твой голос я нежный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Твои небесные черты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>В глуши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 мраке заточенья</w:t>
        <w:br w:type="textWrapping"/>
        <w:t>Тянулись тихо дни мои</w:t>
        <w:br w:type="textWrapping"/>
        <w:t>Без божества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без вдохновенья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Без слёз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без жизни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без любви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Душе настало пробужденье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вот опять явилась 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Как мимолётное виденье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Как гений чистой красоты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И сердце бьётся в упоенье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для него воскресли вновь</w:t>
        <w:br w:type="textWrapping"/>
        <w:t>И божество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вдохновенье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жизнь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слёзы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любовь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завершение занятия мы ещё раз послушаем романс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сейчас давайте порабо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таем над выразительным чтением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поможет нам лучше рас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слышать и глубже прочувствовать музыку романса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Начнём с заголовка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рукописном тексте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подаренном Пушкиным Анне Керн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заголовок написан сокращённо и выглядел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***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Подумаем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его прочесть и как понимать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Кому посвящается стихотворение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в его заголовке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Керн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каком падеже существительное «Керн»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дательном падеже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первые две строфы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Я помню чудное мгновенье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Передо мной явилась ты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мимолётное виденье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гений чистой красоты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томленьях грусти безнадежной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тревогах шумной суеты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Звучал мне долго голос нежный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снились милые черты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Заглянем и в начало следующей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Шли годы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После радостной встречи с Анной Керн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первая строфа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уже продуманная нами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долгие годы Пушкин находился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томленьях грусти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вторая строфа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 оттенок приобрели теперь переживания влюблённого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Грустный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будем читать вторую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передать грустное чувство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Слова произносить негромко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фразы произносить помедленней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томленьях грусти…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какой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Безнадежной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Мы сказали бы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безна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-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дёжной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же Пушкин употребляет слово в столь непривычной для нас форме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Только так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безнадежный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далёком прошлом говорили наши предки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В такой форме слово сохранилось в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церковнославянском языке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в языке Русской православной церкви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Оттого оно приобрело величественную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торжественную окраску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употребляться стало лишь в тех случаях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надо придать высказы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ванию торжественную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возвышенную тональность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Для речи возвышенной харак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терно неторопливое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спокойное произношение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Именно такая интонация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мы уже знаем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хорошо соответствует содержанию строфы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Обратимся к романсу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Эмоциональным содержанием первых двух куплетов яв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ляется любовное чувство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Изображается оно напевной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нежно льющейся мело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дией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Ремарка композитора «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нежно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относится к обоим куплетам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есть и отличия в мелодиях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первом куплете звучит радость петербургской встречи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 во втором любовное чувство окрашено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грустью безнадежной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выражено это более протяжённой мелодией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Постарайтесь хорошо это услышать и прочувство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будете слушать романс повторно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следующей строфе Пушкин рассказывает о годах своей южной ссылки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он познакомился и подружился с будущими «мятежниками»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декабристами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Шли годы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.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Бурь порыв мятежный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Рассеял прежние мечты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я забыл твой голос нежный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Твои небесные черты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Заметьте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выражении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бурь порыв мятежный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легче произнести слова раз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дельно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этом фраза звучит отрывисто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романсе она исполня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ется </w:t>
      </w:r>
      <w:r>
        <w:rPr>
          <w:i w:val="1"/>
          <w:iCs w:val="1"/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речитативом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мелодией не напевной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близкой к спокойной разговорной речи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Далее мелодия опять набирает плавность и нежность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зазвучала тема любви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начинается она словами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прежние мечты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не скажете 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это за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прежние мечты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Какие мечты рассеял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порыв мятежный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те мечты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которые были причиной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томлений грусти безнадежной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следующей строфе рассказывается о жизни Пушкина в Михайловской ссылке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Обратите внимание на вторую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определить темп чтения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 глуши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во мраке заточенья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Тянулись тихо дни мои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Без божества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без вдохновенья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Без слёз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без жизни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без любви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романсе содержание строфы передано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замедленной мелодией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Во время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заточения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Пушкина в Михайловском неожиданно произошла ещё одна встреча его с Анной Керн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Душе настало пробужденье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вот опять явилась ты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мимолётное виденье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гений чистой красоты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думаете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встреча ли с Анной стала причиной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пробуждения души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«заточённо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го в глушь»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Давайте обратимся к тексту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Душе настало пробужденье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вот опять явилась ты…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Настало пробужденье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 вот явилась Анна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Она явилась для Пушкина в том же образе совершенной женской красоты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и в давней петербургской встрече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его душа была уже открыта к прекрасному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жаждала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она «пробу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дилась»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Умаляет ли это обстоятельство значение Анны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«гения красоты»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Ответ на воп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рос находим в заключительной строфе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сердце бьётся в упоенье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для него воскресли вновь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божество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вдохновенье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жизнь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слёзы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любовь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строчку первую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Знакомо ли вам слово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упоение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Его родственным словом является прилагательное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упоительный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синонимами являются сущест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вительные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восторг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восхищение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Интонация восторга будет соответствовать содержанию этой строфы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Последние две строчки пропеваются дважды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последний куплет из шести стихов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не из пяти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божество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вдохновенье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жизнь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слёзы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любовь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них о духовном мире человека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Сказано чрезвычайно сжато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какой простор нам для размышлений о самих себе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обладателей и распорядителей своим духовным богатством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теперь послушайте романс в исполнении выдающихся певцов середины прошлого столетия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Сергея Лемешева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 xml:space="preserve">,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Ивана Козловского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_________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Информация для учителя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Пройдя испытание временем на протяжении почти двух столетий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творение 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Пушкина и 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Глинки остаётся выдающимся явлением русской культуры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Основная цель урока будет достигнута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учащиеся прочувствуют красоту человеческого любовного чувства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составляет эстетическое содержание романса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классной доске запись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 помню чудное мгновенье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Передо мной явилась 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Как мимолётное виденье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Как гений чистой красоты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Нежно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бурь порыв мятежный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