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b w:val="0"/>
          <w:bCs w:val="0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М</w:t>
      </w:r>
      <w:r>
        <w:rPr>
          <w:b w:val="1"/>
          <w:bCs w:val="1"/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</w:rPr>
        <w:t>Ю</w:t>
      </w:r>
      <w:r>
        <w:rPr>
          <w:b w:val="1"/>
          <w:bCs w:val="1"/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</w:rPr>
        <w:t>ЛЕРМОНТОВ</w:t>
      </w:r>
      <w:r>
        <w:rPr>
          <w:b w:val="0"/>
          <w:bCs w:val="0"/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  <w:lang w:val="ru-RU"/>
        </w:rPr>
        <w:t>Две «Молитвы»</w:t>
      </w:r>
      <w:r>
        <w:rPr>
          <w:b w:val="1"/>
          <w:bCs w:val="1"/>
          <w:sz w:val="26"/>
          <w:szCs w:val="26"/>
          <w:rtl w:val="0"/>
        </w:rPr>
        <w:t>.</w:t>
      </w:r>
      <w:r>
        <w:rPr>
          <w:b w:val="1"/>
          <w:bCs w:val="1"/>
          <w:sz w:val="26"/>
          <w:szCs w:val="26"/>
          <w:rtl w:val="0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234890</wp:posOffset>
            </wp:positionV>
            <wp:extent cx="774478" cy="88712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ermontov02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478" cy="8871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 xml:space="preserve">Молитва </w:t>
      </w:r>
      <w:r>
        <w:rPr>
          <w:b w:val="1"/>
          <w:bCs w:val="1"/>
          <w:sz w:val="26"/>
          <w:szCs w:val="26"/>
          <w:rtl w:val="0"/>
        </w:rPr>
        <w:t>(</w:t>
      </w:r>
      <w:r>
        <w:rPr>
          <w:b w:val="1"/>
          <w:bCs w:val="1"/>
          <w:sz w:val="26"/>
          <w:szCs w:val="26"/>
          <w:rtl w:val="0"/>
        </w:rPr>
        <w:t>Не обвиняй меня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Всесильный…</w:t>
      </w:r>
      <w:r>
        <w:rPr>
          <w:b w:val="1"/>
          <w:bCs w:val="1"/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 самых ранних лет Лермонтов стал задумываться о своём предназначении в жизни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А пятнадцатилетним подростком он написал стихотворение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 котором рассказывает о сформировавшихся уже основных своих жизненных принципах и при этом оценивает их с позиций христиани́на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Для верующего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 xml:space="preserve">а Лермонтов был верующим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эта оценка крайне неутешительна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Стихотворение он назвал «Молитвой»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 xml:space="preserve">Молитва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это обращение к Богу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Вот о чём говорит пятнадцатилетний Лермонтов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обращаясь к Богу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Не обвиняй меня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Всесильный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И не карай меня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молю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За то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мрак земли могильный</w:t>
        <w:br w:type="textWrapping"/>
        <w:t>С её страстями я люблю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  <w:t>За то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редко в душу входит</w:t>
        <w:br w:type="textWrapping"/>
        <w:t>Живых речей Твоих струя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  <w:t>За то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в заблужденьи бродит</w:t>
        <w:br w:type="textWrapping"/>
        <w:t>Мой ум далёко от Тебя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  <w:t>За то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лава вдохновенья</w:t>
        <w:br w:type="textWrapping"/>
        <w:t>Клокочет на груди моей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  <w:t>За то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дикие волнения</w:t>
        <w:br w:type="textWrapping"/>
        <w:t>Мрачат стекло моих очей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  <w:t>За то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мир земной мне тесен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К Тебе ж проникнуть я боюсь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И часто звуком грешных песен</w:t>
        <w:br w:type="textWrapping"/>
        <w:t>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Боже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не Тебе молюсь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Мы прочли первую часть обращения юного Лермонтова к Богу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Перечитаем и обдумаем её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- 2 -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Не обвиняй меня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Всесильный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0"/>
          <w:bCs w:val="0"/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  <w:lang w:val="ru-RU"/>
        </w:rPr>
        <w:t>И не карай меня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молю…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«Не обвиняй…»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</w:rPr>
        <w:t>говорит Лермонтов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Считает ли он себя виновным в своих грехах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Не кажется ли вам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непозволительно смело для верующего он заявляет Всесильному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</w:rPr>
        <w:t>не обвиняй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не карай</w:t>
      </w:r>
      <w:r>
        <w:rPr>
          <w:sz w:val="26"/>
          <w:szCs w:val="26"/>
          <w:rtl w:val="0"/>
          <w:lang w:val="ru-RU"/>
        </w:rPr>
        <w:t xml:space="preserve">, - </w:t>
      </w:r>
      <w:r>
        <w:rPr>
          <w:sz w:val="26"/>
          <w:szCs w:val="26"/>
          <w:rtl w:val="0"/>
          <w:lang w:val="ru-RU"/>
        </w:rPr>
        <w:t>вместо того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чтобы покорно положиться на волю Божью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Далее Лермонтов перечисляет свои грехи перед Всевышним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за которые просит не обвинять и не карать его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За то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что мрак земли могильный</w:t>
      </w:r>
      <w:r>
        <w:rPr>
          <w:b w:val="0"/>
          <w:bCs w:val="0"/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  <w:lang w:val="ru-RU"/>
        </w:rPr>
        <w:t>С её страстями я люблю…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Подумаем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 какой интонацией надо читать эти строчки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 xml:space="preserve">выделив слово </w:t>
      </w:r>
      <w:r>
        <w:rPr>
          <w:i w:val="1"/>
          <w:iCs w:val="1"/>
          <w:sz w:val="26"/>
          <w:szCs w:val="26"/>
          <w:rtl w:val="0"/>
        </w:rPr>
        <w:t>мрак</w:t>
      </w:r>
      <w:r>
        <w:rPr>
          <w:sz w:val="26"/>
          <w:szCs w:val="26"/>
          <w:rtl w:val="0"/>
          <w:lang w:val="ru-RU"/>
        </w:rPr>
        <w:t xml:space="preserve"> или слово </w:t>
      </w:r>
      <w:r>
        <w:rPr>
          <w:i w:val="1"/>
          <w:iCs w:val="1"/>
          <w:sz w:val="26"/>
          <w:szCs w:val="26"/>
          <w:rtl w:val="0"/>
        </w:rPr>
        <w:t>земли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Местоимение «её» требует выделить смысловым ударением существительное «земли»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 xml:space="preserve">могильный мрак </w:t>
      </w:r>
      <w:r>
        <w:rPr>
          <w:i w:val="1"/>
          <w:iCs w:val="1"/>
          <w:sz w:val="26"/>
          <w:szCs w:val="26"/>
          <w:rtl w:val="0"/>
          <w:lang w:val="ru-RU"/>
        </w:rPr>
        <w:t>земли с её страстями</w:t>
      </w:r>
      <w:r>
        <w:rPr>
          <w:sz w:val="26"/>
          <w:szCs w:val="26"/>
          <w:rtl w:val="0"/>
          <w:lang w:val="ru-RU"/>
        </w:rPr>
        <w:t xml:space="preserve"> я люблю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Какой же глубинный смысл приобретает фраза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когда выделяем существительное «земли»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В христианстве земное противопоставляется</w:t>
      </w:r>
      <w:r>
        <w:rPr>
          <w:sz w:val="26"/>
          <w:szCs w:val="26"/>
          <w:rtl w:val="0"/>
        </w:rPr>
        <w:t xml:space="preserve">... </w:t>
      </w:r>
      <w:r>
        <w:rPr>
          <w:sz w:val="26"/>
          <w:szCs w:val="26"/>
          <w:rtl w:val="0"/>
          <w:lang w:val="ru-RU"/>
        </w:rPr>
        <w:t>чему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Небесному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Церковь требует думать прежде всего о небесном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то есть о Боге и вечной жизни после смерти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а потом уже о земном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 «могильном»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Интонация со смысловым ударением на слове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земли</w:t>
      </w:r>
      <w:r>
        <w:rPr>
          <w:sz w:val="26"/>
          <w:szCs w:val="26"/>
          <w:rtl w:val="0"/>
          <w:lang w:val="ru-RU"/>
        </w:rPr>
        <w:t xml:space="preserve"> напоминает нам об этом требовании Церкви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Следует ли церковному предписанию Лермонтов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За то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что редко в душу входит</w:t>
      </w:r>
      <w:r>
        <w:rPr>
          <w:b w:val="0"/>
          <w:bCs w:val="0"/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  <w:lang w:val="ru-RU"/>
        </w:rPr>
        <w:t>Живых речей Твоих струя…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Церковь требует от верующих богобоязненного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безропотного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благоговейного отношения к Слову Божьему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Как видим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Лермонтов и здесь не соблюдает предписаний Церкви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Понимаете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какой это тяжкий грех в глазах верующих людей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 xml:space="preserve">А Лермонтов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не забывайте об этом</w:t>
      </w:r>
      <w:r>
        <w:rPr>
          <w:sz w:val="26"/>
          <w:szCs w:val="26"/>
          <w:rtl w:val="0"/>
          <w:lang w:val="ru-RU"/>
        </w:rPr>
        <w:t xml:space="preserve">! - </w:t>
      </w:r>
      <w:r>
        <w:rPr>
          <w:sz w:val="26"/>
          <w:szCs w:val="26"/>
          <w:rtl w:val="0"/>
          <w:lang w:val="ru-RU"/>
        </w:rPr>
        <w:t>был верующим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За то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что в заблужденьи бродит</w:t>
      </w:r>
      <w:r>
        <w:rPr>
          <w:b w:val="0"/>
          <w:bCs w:val="0"/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  <w:lang w:val="ru-RU"/>
        </w:rPr>
        <w:t>Мой ум далёко от Тебя…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- 3 -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Что заставляет его ум </w:t>
      </w:r>
      <w:r>
        <w:rPr>
          <w:i w:val="1"/>
          <w:iCs w:val="1"/>
          <w:sz w:val="26"/>
          <w:szCs w:val="26"/>
          <w:rtl w:val="0"/>
          <w:lang w:val="ru-RU"/>
        </w:rPr>
        <w:t>бродить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Ум «бродит» в поисках ответов на возникающие вопросы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Уже в раннем возрасте Лермонтову не давали покоя коренные проблемы человеческого бытия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такие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как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например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 назначении человека в земной жизни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Согласно учению Церкви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 священных писаниях содержатся ответы на все вопросы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которые могут волновать человека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Лермонтов же ищет ответы не в священных книгах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а где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Далёко от Бога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в окружающей жизни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в том же «мраке земли»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С точки зрения Церкви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Лермонтов проявляет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гордыню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а это опять же большой грех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Находит ли Лермонтов ответы на свои вопросы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Заметьте</w:t>
      </w:r>
      <w:r>
        <w:rPr>
          <w:sz w:val="26"/>
          <w:szCs w:val="26"/>
          <w:rtl w:val="0"/>
        </w:rPr>
        <w:t xml:space="preserve">: </w:t>
      </w:r>
      <w:r>
        <w:rPr>
          <w:i w:val="1"/>
          <w:iCs w:val="1"/>
          <w:sz w:val="26"/>
          <w:szCs w:val="26"/>
          <w:rtl w:val="0"/>
          <w:lang w:val="ru-RU"/>
        </w:rPr>
        <w:t>ум бродит в заблужденьи</w:t>
      </w:r>
      <w:r>
        <w:rPr>
          <w:sz w:val="26"/>
          <w:szCs w:val="26"/>
          <w:rtl w:val="0"/>
        </w:rPr>
        <w:t>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Скажите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называется раскалённая огненно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жидкая масса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извергаемая вулканом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Лава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А теперь прочтём следующую пару строк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</w:rPr>
        <w:t>За то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что лава вдохновенья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</w:rPr>
        <w:t>Клокочет на груди моей…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Представьте в воображении извержение вулкана</w:t>
      </w:r>
      <w:r>
        <w:rPr>
          <w:sz w:val="26"/>
          <w:szCs w:val="26"/>
          <w:rtl w:val="0"/>
        </w:rPr>
        <w:t xml:space="preserve">... </w:t>
      </w:r>
      <w:r>
        <w:rPr>
          <w:sz w:val="26"/>
          <w:szCs w:val="26"/>
          <w:rtl w:val="0"/>
          <w:lang w:val="ru-RU"/>
        </w:rPr>
        <w:t>Вот такая титаническая сила вызывает в Лермонтове страсть к творчеству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 xml:space="preserve">А всякая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страсть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согласно учению Церкви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греховна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За то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что дикие волненья</w:t>
      </w:r>
      <w:r>
        <w:rPr>
          <w:b w:val="0"/>
          <w:bCs w:val="0"/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</w:rPr>
        <w:t>Мрачат стекло моих очей…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Понятно ли выражение </w:t>
      </w:r>
      <w:r>
        <w:rPr>
          <w:sz w:val="26"/>
          <w:szCs w:val="26"/>
          <w:rtl w:val="0"/>
          <w:lang w:val="ru-RU"/>
        </w:rPr>
        <w:t>"</w:t>
      </w:r>
      <w:r>
        <w:rPr>
          <w:sz w:val="26"/>
          <w:szCs w:val="26"/>
          <w:rtl w:val="0"/>
        </w:rPr>
        <w:t>мрачат стекло моих очей</w:t>
      </w:r>
      <w:r>
        <w:rPr>
          <w:sz w:val="26"/>
          <w:szCs w:val="26"/>
          <w:rtl w:val="0"/>
          <w:lang w:val="zh-TW" w:eastAsia="zh-TW"/>
        </w:rPr>
        <w:t xml:space="preserve">"?.. </w:t>
      </w:r>
      <w:r>
        <w:rPr>
          <w:sz w:val="26"/>
          <w:szCs w:val="26"/>
          <w:rtl w:val="0"/>
          <w:lang w:val="ru-RU"/>
        </w:rPr>
        <w:t>Назовите прилагательное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имеющее общий корень с устаревшим глаголом </w:t>
      </w:r>
      <w:r>
        <w:rPr>
          <w:i w:val="1"/>
          <w:iCs w:val="1"/>
          <w:sz w:val="26"/>
          <w:szCs w:val="26"/>
          <w:rtl w:val="0"/>
        </w:rPr>
        <w:t>мрачат</w:t>
      </w:r>
      <w:r>
        <w:rPr>
          <w:sz w:val="26"/>
          <w:szCs w:val="26"/>
          <w:rtl w:val="0"/>
          <w:lang w:val="ru-RU"/>
        </w:rPr>
        <w:t xml:space="preserve">, - </w:t>
      </w:r>
      <w:r>
        <w:rPr>
          <w:sz w:val="26"/>
          <w:szCs w:val="26"/>
          <w:rtl w:val="0"/>
          <w:lang w:val="ru-RU"/>
        </w:rPr>
        <w:t>неопределённая форма его «мрачить»</w:t>
      </w:r>
      <w:r>
        <w:rPr>
          <w:sz w:val="26"/>
          <w:szCs w:val="26"/>
          <w:rtl w:val="0"/>
        </w:rPr>
        <w:t>. (</w:t>
      </w:r>
      <w:r>
        <w:rPr>
          <w:i w:val="1"/>
          <w:iCs w:val="1"/>
          <w:sz w:val="26"/>
          <w:szCs w:val="26"/>
          <w:rtl w:val="0"/>
          <w:lang w:val="ru-RU"/>
        </w:rPr>
        <w:t>Мрачный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Выражения «мрачный взор»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«мрачные глаза» проясняют фразу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Но что это за «волненья»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которые мрачат глаза пятнадцатилетнего Лермонтова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Ответ ищем в предыдущих строчках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Это прежде всего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конечно</w:t>
      </w:r>
      <w:r>
        <w:rPr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лава поэтического вдохновения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которая </w:t>
      </w:r>
      <w:r>
        <w:rPr>
          <w:i w:val="1"/>
          <w:iCs w:val="1"/>
          <w:sz w:val="26"/>
          <w:szCs w:val="26"/>
          <w:rtl w:val="0"/>
        </w:rPr>
        <w:t>клокочет в его груди</w:t>
      </w:r>
      <w:r>
        <w:rPr>
          <w:sz w:val="26"/>
          <w:szCs w:val="26"/>
          <w:rtl w:val="0"/>
          <w:lang w:val="ru-RU"/>
        </w:rPr>
        <w:t xml:space="preserve"> и вызывает стихи безрадостные</w:t>
      </w:r>
      <w:r>
        <w:rPr>
          <w:sz w:val="26"/>
          <w:szCs w:val="26"/>
          <w:rtl w:val="0"/>
        </w:rPr>
        <w:t xml:space="preserve">; </w:t>
      </w:r>
      <w:r>
        <w:rPr>
          <w:sz w:val="26"/>
          <w:szCs w:val="26"/>
          <w:rtl w:val="0"/>
          <w:lang w:val="ru-RU"/>
        </w:rPr>
        <w:t xml:space="preserve">это размышления </w:t>
      </w:r>
      <w:r>
        <w:rPr>
          <w:i w:val="1"/>
          <w:iCs w:val="1"/>
          <w:sz w:val="26"/>
          <w:szCs w:val="26"/>
          <w:rtl w:val="0"/>
          <w:lang w:val="ru-RU"/>
        </w:rPr>
        <w:t>ума о земных страстях и мраке</w:t>
      </w:r>
      <w:r>
        <w:rPr>
          <w:sz w:val="26"/>
          <w:szCs w:val="26"/>
          <w:rtl w:val="0"/>
          <w:lang w:val="ru-RU"/>
        </w:rPr>
        <w:t xml:space="preserve">, - </w:t>
      </w:r>
      <w:r>
        <w:rPr>
          <w:sz w:val="26"/>
          <w:szCs w:val="26"/>
          <w:rtl w:val="0"/>
          <w:lang w:val="ru-RU"/>
        </w:rPr>
        <w:t>размышления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далёкие от всего божественного</w:t>
      </w:r>
      <w:r>
        <w:rPr>
          <w:sz w:val="26"/>
          <w:szCs w:val="26"/>
          <w:rtl w:val="0"/>
        </w:rPr>
        <w:t xml:space="preserve">; </w:t>
      </w:r>
      <w:r>
        <w:rPr>
          <w:sz w:val="26"/>
          <w:szCs w:val="26"/>
          <w:rtl w:val="0"/>
          <w:lang w:val="ru-RU"/>
        </w:rPr>
        <w:t xml:space="preserve">это </w:t>
      </w:r>
      <w:r>
        <w:rPr>
          <w:i w:val="1"/>
          <w:iCs w:val="1"/>
          <w:sz w:val="26"/>
          <w:szCs w:val="26"/>
          <w:rtl w:val="0"/>
          <w:lang w:val="ru-RU"/>
        </w:rPr>
        <w:t>любовь к земному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к тому же </w:t>
      </w:r>
      <w:r>
        <w:rPr>
          <w:i w:val="1"/>
          <w:iCs w:val="1"/>
          <w:sz w:val="26"/>
          <w:szCs w:val="26"/>
          <w:rtl w:val="0"/>
        </w:rPr>
        <w:t>мраку</w:t>
      </w:r>
      <w:r>
        <w:rPr>
          <w:sz w:val="26"/>
          <w:szCs w:val="26"/>
          <w:rtl w:val="0"/>
        </w:rPr>
        <w:t xml:space="preserve"> и тем же </w:t>
      </w:r>
      <w:r>
        <w:rPr>
          <w:i w:val="1"/>
          <w:iCs w:val="1"/>
          <w:sz w:val="26"/>
          <w:szCs w:val="26"/>
          <w:rtl w:val="0"/>
        </w:rPr>
        <w:t>страстям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Неодолимой тягой к творчеству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глубокими и тяжёлыми раздумьями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острыми переживаниями было заполнено всё существо юного поэта</w:t>
      </w:r>
      <w:r>
        <w:rPr>
          <w:sz w:val="26"/>
          <w:szCs w:val="26"/>
          <w:rtl w:val="0"/>
        </w:rPr>
        <w:t xml:space="preserve">, 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- 4 -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заполнено «до тесноты»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А вызваны были они окружающей действительностью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«земным миром»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Вот как об этом говорит Лермонтов</w:t>
      </w:r>
      <w:r>
        <w:rPr>
          <w:sz w:val="26"/>
          <w:szCs w:val="26"/>
          <w:rtl w:val="0"/>
          <w:lang w:val="ru-RU"/>
        </w:rPr>
        <w:t xml:space="preserve">, - </w:t>
      </w:r>
      <w:r>
        <w:rPr>
          <w:sz w:val="26"/>
          <w:szCs w:val="26"/>
          <w:rtl w:val="0"/>
          <w:lang w:val="ru-RU"/>
        </w:rPr>
        <w:t>смотрим следующую строчку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За то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что мир земной мне тесен…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Читаем дальше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К Тебе ж проникнуть я боюсь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0"/>
          <w:bCs w:val="0"/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  <w:lang w:val="ru-RU"/>
        </w:rPr>
        <w:t>И часто звуком грешных песен</w:t>
      </w:r>
      <w:r>
        <w:rPr>
          <w:b w:val="0"/>
          <w:bCs w:val="0"/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  <w:lang w:val="ru-RU"/>
        </w:rPr>
        <w:t>Я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Боже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не Тебе молюсь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Почему юный поэт «не молится» своими «песнями» Богу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 xml:space="preserve">Он </w:t>
      </w:r>
      <w:r>
        <w:rPr>
          <w:i w:val="1"/>
          <w:iCs w:val="1"/>
          <w:sz w:val="26"/>
          <w:szCs w:val="26"/>
          <w:rtl w:val="0"/>
          <w:lang w:val="ru-RU"/>
        </w:rPr>
        <w:t>боится проникнуть к Богу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Что для Лермонтова означает «проникнуть к Богу» и почему он боится этого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узнаем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дочитав стихотворение до конца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Но угаси сей чудный пламень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0"/>
          <w:bCs w:val="0"/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  <w:lang w:val="ru-RU"/>
        </w:rPr>
        <w:t>Всесожигающий костёр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0"/>
          <w:bCs w:val="0"/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  <w:lang w:val="ru-RU"/>
        </w:rPr>
        <w:t>Преобрати мне сердце в камень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0"/>
          <w:bCs w:val="0"/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  <w:lang w:val="ru-RU"/>
        </w:rPr>
        <w:t>Останови голодный взор</w:t>
      </w:r>
      <w:r>
        <w:rPr>
          <w:b w:val="1"/>
          <w:bCs w:val="1"/>
          <w:sz w:val="26"/>
          <w:szCs w:val="26"/>
          <w:rtl w:val="0"/>
        </w:rPr>
        <w:t>;</w:t>
      </w:r>
      <w:r>
        <w:rPr>
          <w:b w:val="0"/>
          <w:bCs w:val="0"/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  <w:lang w:val="ru-RU"/>
        </w:rPr>
        <w:t>От страшной жажды песнопенья</w:t>
      </w:r>
      <w:r>
        <w:rPr>
          <w:b w:val="0"/>
          <w:bCs w:val="0"/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</w:rPr>
        <w:t>Пускай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Творец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освобожусь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0"/>
          <w:bCs w:val="0"/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  <w:lang w:val="ru-RU"/>
        </w:rPr>
        <w:t>Тогда на тесный путь спасенья</w:t>
      </w:r>
      <w:r>
        <w:rPr>
          <w:b w:val="0"/>
          <w:bCs w:val="0"/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</w:rPr>
        <w:t>К Тебе я снова обращусь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Как вы поняли эту часть стихотворения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Не просит ли Лермонтов Всевышнего освободить его от продолжения согрешений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Ведь все глаголы в повелительном наклонении</w:t>
      </w:r>
      <w:r>
        <w:rPr>
          <w:sz w:val="26"/>
          <w:szCs w:val="26"/>
          <w:rtl w:val="0"/>
        </w:rPr>
        <w:t xml:space="preserve">: </w:t>
      </w:r>
      <w:r>
        <w:rPr>
          <w:i w:val="1"/>
          <w:iCs w:val="1"/>
          <w:sz w:val="26"/>
          <w:szCs w:val="26"/>
          <w:rtl w:val="0"/>
        </w:rPr>
        <w:t>угаси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>преобрати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>останови</w:t>
      </w:r>
      <w:r>
        <w:rPr>
          <w:sz w:val="26"/>
          <w:szCs w:val="26"/>
          <w:rtl w:val="0"/>
        </w:rPr>
        <w:t xml:space="preserve">; </w:t>
      </w:r>
      <w:r>
        <w:rPr>
          <w:sz w:val="26"/>
          <w:szCs w:val="26"/>
          <w:rtl w:val="0"/>
          <w:lang w:val="ru-RU"/>
        </w:rPr>
        <w:t>а выражение «пускай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Творец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освобожусь» здесь имеет значение «освободи»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Неужели Лермонтов готов отказаться от всего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чем он духовно наполнен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Однако будем внимательны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 xml:space="preserve">перед глаголом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угаси</w:t>
      </w:r>
      <w:r>
        <w:rPr>
          <w:sz w:val="26"/>
          <w:szCs w:val="26"/>
          <w:rtl w:val="0"/>
          <w:lang w:val="ru-RU"/>
        </w:rPr>
        <w:t xml:space="preserve"> стоит слово «но»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Прочтите первую и последнюю строчки с логическим ударением на глаголе </w:t>
      </w:r>
      <w:r>
        <w:rPr>
          <w:i w:val="1"/>
          <w:iCs w:val="1"/>
          <w:sz w:val="26"/>
          <w:szCs w:val="26"/>
          <w:rtl w:val="0"/>
        </w:rPr>
        <w:t>угаси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</w:rPr>
        <w:br w:type="textWrapping"/>
      </w:r>
      <w:r>
        <w:rPr>
          <w:sz w:val="26"/>
          <w:szCs w:val="26"/>
          <w:rtl w:val="0"/>
        </w:rPr>
        <w:t>*</w:t>
      </w:r>
      <w:r>
        <w:rPr>
          <w:sz w:val="26"/>
          <w:szCs w:val="26"/>
          <w:rtl w:val="0"/>
          <w:lang w:val="ru-RU"/>
        </w:rPr>
        <w:t xml:space="preserve">Но угаси сей чудный пламень 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br w:type="textWrapping"/>
        <w:t>К Тебе я снова обращусь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- 5 -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Что значит «но угаси»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«Но если угасишь»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Союз «но»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которым начинается предложение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относится и к остальным глаголам</w:t>
      </w:r>
      <w:r>
        <w:rPr>
          <w:sz w:val="26"/>
          <w:szCs w:val="26"/>
          <w:rtl w:val="0"/>
        </w:rPr>
        <w:t>.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«Но преобрази» как надо понимать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Но если преобразишь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«Но останови» </w:t>
      </w:r>
      <w:r>
        <w:rPr>
          <w:sz w:val="26"/>
          <w:szCs w:val="26"/>
          <w:rtl w:val="0"/>
          <w:lang w:val="zh-TW" w:eastAsia="zh-TW"/>
        </w:rPr>
        <w:t>- ? (</w:t>
      </w:r>
      <w:r>
        <w:rPr>
          <w:i w:val="1"/>
          <w:iCs w:val="1"/>
          <w:sz w:val="26"/>
          <w:szCs w:val="26"/>
          <w:rtl w:val="0"/>
          <w:lang w:val="ru-RU"/>
        </w:rPr>
        <w:t>Но если остановишь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«Но пускай освобожусь» </w:t>
      </w:r>
      <w:r>
        <w:rPr>
          <w:sz w:val="26"/>
          <w:szCs w:val="26"/>
          <w:rtl w:val="0"/>
          <w:lang w:val="zh-TW" w:eastAsia="zh-TW"/>
        </w:rPr>
        <w:t>- ? (</w:t>
      </w:r>
      <w:r>
        <w:rPr>
          <w:i w:val="1"/>
          <w:iCs w:val="1"/>
          <w:sz w:val="26"/>
          <w:szCs w:val="26"/>
          <w:rtl w:val="0"/>
          <w:lang w:val="ru-RU"/>
        </w:rPr>
        <w:t>Но если освобожусь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Давайте перечитаем и продумаем вторую часть стихотворения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Но угаси сей чудный пламень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0"/>
          <w:bCs w:val="0"/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  <w:lang w:val="ru-RU"/>
        </w:rPr>
        <w:t>Всесожигающий костёр…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Обратим внимание на выражение </w:t>
      </w:r>
      <w:r>
        <w:rPr>
          <w:sz w:val="26"/>
          <w:szCs w:val="26"/>
          <w:rtl w:val="0"/>
          <w:lang w:val="ru-RU"/>
        </w:rPr>
        <w:t>"</w:t>
      </w:r>
      <w:r>
        <w:rPr>
          <w:sz w:val="26"/>
          <w:szCs w:val="26"/>
          <w:rtl w:val="0"/>
          <w:lang w:val="ru-RU"/>
        </w:rPr>
        <w:t>сей пламень</w:t>
      </w:r>
      <w:r>
        <w:rPr>
          <w:sz w:val="26"/>
          <w:szCs w:val="26"/>
          <w:rtl w:val="0"/>
          <w:lang w:val="ru-RU"/>
        </w:rPr>
        <w:t xml:space="preserve">". </w:t>
      </w:r>
      <w:r>
        <w:rPr>
          <w:sz w:val="26"/>
          <w:szCs w:val="26"/>
          <w:rtl w:val="0"/>
          <w:lang w:val="ru-RU"/>
        </w:rPr>
        <w:t xml:space="preserve">Употреблено местоимение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сей</w:t>
      </w:r>
      <w:r>
        <w:rPr>
          <w:sz w:val="26"/>
          <w:szCs w:val="26"/>
          <w:rtl w:val="0"/>
          <w:lang w:val="ru-RU"/>
        </w:rPr>
        <w:t xml:space="preserve">, - </w:t>
      </w:r>
      <w:r>
        <w:rPr>
          <w:sz w:val="26"/>
          <w:szCs w:val="26"/>
          <w:rtl w:val="0"/>
        </w:rPr>
        <w:t>значит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об этом «пламени» уже говорилось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Найдём слова о нём</w:t>
      </w:r>
      <w:r>
        <w:rPr>
          <w:sz w:val="26"/>
          <w:szCs w:val="26"/>
          <w:rtl w:val="0"/>
        </w:rPr>
        <w:t>. (</w:t>
      </w:r>
      <w:r>
        <w:rPr>
          <w:i w:val="1"/>
          <w:iCs w:val="1"/>
          <w:sz w:val="26"/>
          <w:szCs w:val="26"/>
          <w:rtl w:val="0"/>
          <w:lang w:val="ru-RU"/>
        </w:rPr>
        <w:t>Лава вдохновенья клокочет на груди моей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Так что называет Лермонтов «чудным пламенем»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Поэтическое вдохновение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Что это за </w:t>
      </w:r>
      <w:r>
        <w:rPr>
          <w:sz w:val="26"/>
          <w:szCs w:val="26"/>
          <w:rtl w:val="0"/>
          <w:lang w:val="ru-RU"/>
        </w:rPr>
        <w:t>"</w:t>
      </w:r>
      <w:r>
        <w:rPr>
          <w:sz w:val="26"/>
          <w:szCs w:val="26"/>
          <w:rtl w:val="0"/>
          <w:lang w:val="ru-RU"/>
        </w:rPr>
        <w:t>всесожигающий костёр</w:t>
      </w:r>
      <w:r>
        <w:rPr>
          <w:sz w:val="26"/>
          <w:szCs w:val="26"/>
          <w:rtl w:val="0"/>
          <w:lang w:val="zh-TW" w:eastAsia="zh-TW"/>
        </w:rPr>
        <w:t xml:space="preserve">"? </w:t>
      </w:r>
      <w:r>
        <w:rPr>
          <w:sz w:val="26"/>
          <w:szCs w:val="26"/>
          <w:rtl w:val="0"/>
          <w:lang w:val="ru-RU"/>
        </w:rPr>
        <w:t>Да то же самое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и «чудный пламень»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«лава вдохновенья»</w:t>
      </w:r>
      <w:r>
        <w:rPr>
          <w:sz w:val="26"/>
          <w:szCs w:val="26"/>
          <w:rtl w:val="0"/>
        </w:rPr>
        <w:t>.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Заметим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</w:rPr>
        <w:t>лава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вытекая из кратера вулкана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тоже подобна «всесожигающему» огню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Вот какой силы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страсть</w:t>
      </w:r>
      <w:r>
        <w:rPr>
          <w:sz w:val="26"/>
          <w:szCs w:val="26"/>
          <w:rtl w:val="0"/>
          <w:lang w:val="ru-RU"/>
        </w:rPr>
        <w:t xml:space="preserve"> побуждает Лермонтова к поэтическому творчеству</w:t>
      </w:r>
      <w:r>
        <w:rPr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Преобрати мне сердце в камень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0"/>
          <w:bCs w:val="0"/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  <w:lang w:val="ru-RU"/>
        </w:rPr>
        <w:t>Останови голодный взор…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Просит ли поэт «преобратить» ему пламенное сердце в холодный камень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Понятна ли фраза «останови холодный взор»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Остановить можно то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что </w:t>
      </w:r>
      <w:r>
        <w:rPr>
          <w:i w:val="1"/>
          <w:iCs w:val="1"/>
          <w:sz w:val="26"/>
          <w:szCs w:val="26"/>
          <w:rtl w:val="0"/>
          <w:lang w:val="ru-RU"/>
        </w:rPr>
        <w:t>движется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то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что </w:t>
      </w:r>
      <w:r>
        <w:rPr>
          <w:i w:val="1"/>
          <w:iCs w:val="1"/>
          <w:sz w:val="26"/>
          <w:szCs w:val="26"/>
          <w:rtl w:val="0"/>
          <w:lang w:val="ru-RU"/>
        </w:rPr>
        <w:t>«бродит»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Слова «останови голодный взор» и «в заблужденьи бродит мой ум далёко от Тебя»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о духовных исканиях Лермонтова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о том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чем «голоден»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ищет пытливый юноша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Продолжим чтение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От страшной жажды песнопенья</w:t>
      </w:r>
      <w:r>
        <w:rPr>
          <w:b w:val="0"/>
          <w:bCs w:val="0"/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</w:rPr>
        <w:t>Пускай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Творец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освобожусь…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- 6 -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О том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какова «жажда песнопенья» у Лермонтова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мы уже знаем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Вспомните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«лава вдохновенья клокочет на груди моей»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Дочитаем стихотворение до конца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Тогда на тесный путь спасенья</w:t>
      </w:r>
      <w:r>
        <w:rPr>
          <w:b w:val="0"/>
          <w:bCs w:val="0"/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</w:rPr>
        <w:t>К Тебе я снова обращусь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О каком спасении говорит Лермонтов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О спасении души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Согласно христианскому вероучению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душа вечна и после смерти человека продолжает сознательное существование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При этом её дальнейшая судьба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 xml:space="preserve">быть в раю или аду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определяется Божьим судом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Душа будет спасена от вечного наказания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если человек вёл богоугодную земную жизнь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Однако богоугодный образ жизни требует от Лермонтова его полного перевоплощения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полного преображения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Вспомните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Лермонтов об этом говорит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Преобрази мне сердце в камень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Земной путь спасения «тесен» Лермонтову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Чтобы обратиться к Богу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Лермонтову необходимо отказаться от всего того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чем наполнен он внутренне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чем он живёт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Но такая плата за спасение пугает его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К Тебе ж проникнуть я боюсь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Вот такой полный драматизма жизненный путь определился для Михаила Лермонтова уже к его пятнадцати годам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Чистосердечно и безбоязненно говорит он об этом перед Богом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- 7 -</w:t>
      </w:r>
      <w:r>
        <w:rPr>
          <w:sz w:val="26"/>
          <w:szCs w:val="26"/>
          <w:rtl w:val="0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264159</wp:posOffset>
            </wp:positionV>
            <wp:extent cx="1072226" cy="126516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ermontov10ss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226" cy="12651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 xml:space="preserve">Молитва </w:t>
      </w:r>
      <w:r>
        <w:rPr>
          <w:b w:val="1"/>
          <w:bCs w:val="1"/>
          <w:sz w:val="26"/>
          <w:szCs w:val="26"/>
          <w:rtl w:val="0"/>
        </w:rPr>
        <w:t>(</w:t>
      </w:r>
      <w:r>
        <w:rPr>
          <w:b w:val="1"/>
          <w:bCs w:val="1"/>
          <w:sz w:val="26"/>
          <w:szCs w:val="26"/>
          <w:rtl w:val="0"/>
        </w:rPr>
        <w:t>В минуту жизни трудную</w:t>
      </w:r>
      <w:r>
        <w:rPr>
          <w:b w:val="1"/>
          <w:bCs w:val="1"/>
          <w:sz w:val="26"/>
          <w:szCs w:val="26"/>
          <w:rtl w:val="0"/>
        </w:rPr>
        <w:t>...)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Через десять лет Лермонтов пишет стихотворение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которое также назовёт «Молитва»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О том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как появилось оно на свет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известно из воспоминаний о поэте 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Смирновой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Россет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Машенька </w:t>
      </w:r>
      <w:r>
        <w:rPr>
          <w:sz w:val="26"/>
          <w:szCs w:val="26"/>
          <w:rtl w:val="0"/>
        </w:rPr>
        <w:t>(</w:t>
      </w:r>
      <w:r>
        <w:rPr>
          <w:i w:val="1"/>
          <w:iCs w:val="1"/>
          <w:sz w:val="26"/>
          <w:szCs w:val="26"/>
          <w:rtl w:val="0"/>
          <w:lang w:val="ru-RU"/>
        </w:rPr>
        <w:t>это молодая княжна Мария Щербатова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 xml:space="preserve">велела ему </w:t>
      </w:r>
      <w:r>
        <w:rPr>
          <w:sz w:val="26"/>
          <w:szCs w:val="26"/>
          <w:rtl w:val="0"/>
        </w:rPr>
        <w:t>(</w:t>
      </w:r>
      <w:r>
        <w:rPr>
          <w:i w:val="1"/>
          <w:iCs w:val="1"/>
          <w:sz w:val="26"/>
          <w:szCs w:val="26"/>
          <w:rtl w:val="0"/>
          <w:lang w:val="ru-RU"/>
        </w:rPr>
        <w:t>то есть Лермонтову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молиться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когда у него тоска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Он ей обещал и написал эти стихи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Давайте прочтём их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 минуту жизни трудную</w:t>
        <w:br w:type="textWrapping"/>
        <w:t>Теснится ль в сердце грусть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Одну молитву чудную</w:t>
        <w:br w:type="textWrapping"/>
        <w:t>Твержу я наизусть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br w:type="textWrapping"/>
        <w:t>Есть сила благодатная</w:t>
        <w:br w:type="textWrapping"/>
        <w:t>В созвучьи слов живых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И дышит непонятная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Святая прелесть в них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br w:type="textWrapping"/>
        <w:t>С души как бремя скатится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 xml:space="preserve">Сомненье далеко 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br w:type="textWrapping"/>
        <w:t>И верится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 плачется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И так легко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легко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Какое отличие между этими стихотворениями с одинаковыми названиями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 xml:space="preserve">«Молитва»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сразу бросается в глаза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 xml:space="preserve">Если юношеское стихотворение </w:t>
      </w:r>
      <w:r>
        <w:rPr>
          <w:sz w:val="26"/>
          <w:szCs w:val="26"/>
          <w:rtl w:val="0"/>
        </w:rPr>
        <w:t xml:space="preserve">1829 </w:t>
      </w:r>
      <w:r>
        <w:rPr>
          <w:sz w:val="26"/>
          <w:szCs w:val="26"/>
          <w:rtl w:val="0"/>
          <w:lang w:val="ru-RU"/>
        </w:rPr>
        <w:t>года является действительно молитвой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то есть обращением к Богу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то стихотворение </w:t>
      </w:r>
      <w:r>
        <w:rPr>
          <w:sz w:val="26"/>
          <w:szCs w:val="26"/>
          <w:rtl w:val="0"/>
        </w:rPr>
        <w:t xml:space="preserve">1839 </w:t>
      </w:r>
      <w:r>
        <w:rPr>
          <w:sz w:val="26"/>
          <w:szCs w:val="26"/>
          <w:rtl w:val="0"/>
        </w:rPr>
        <w:t>года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собственно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не молитва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а о молитве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Причём</w:t>
      </w:r>
      <w:r>
        <w:rPr>
          <w:sz w:val="26"/>
          <w:szCs w:val="26"/>
          <w:rtl w:val="0"/>
        </w:rPr>
        <w:t xml:space="preserve">, 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- 8 -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о молитве церковной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канонической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такой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которую поют в храмах во время богослужений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Не возникла ли у вас мысль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Лермонтов отошёл от своих прежних жизненных позиций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Мы ещё вернёмся к этому вопросу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но прежде давайте внимательно перечитаем второе стихотворение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Сначала выясним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когда Лермонтов вспоминает молитву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Смотрим первую строчку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i w:val="0"/>
          <w:iCs w:val="0"/>
          <w:sz w:val="26"/>
          <w:szCs w:val="26"/>
          <w:rtl w:val="0"/>
        </w:rPr>
      </w:pPr>
      <w:r>
        <w:rPr>
          <w:b w:val="1"/>
          <w:bCs w:val="1"/>
          <w:i w:val="1"/>
          <w:iCs w:val="1"/>
          <w:sz w:val="26"/>
          <w:szCs w:val="26"/>
          <w:rtl w:val="0"/>
        </w:rPr>
        <w:t>В минуту жизни трудную…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А ещё когда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Смотрим следующую строчку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i w:val="0"/>
          <w:iCs w:val="0"/>
          <w:sz w:val="26"/>
          <w:szCs w:val="26"/>
          <w:rtl w:val="0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Теснится ль в сердце грусть…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«Теснится ль»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как иначе можно это сказать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Или теснится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Перескажем полнее и правильнее содержание второго стиха</w:t>
      </w:r>
      <w:r>
        <w:rPr>
          <w:sz w:val="26"/>
          <w:szCs w:val="26"/>
          <w:rtl w:val="0"/>
        </w:rPr>
        <w:t xml:space="preserve">: </w:t>
      </w:r>
      <w:r>
        <w:rPr>
          <w:i w:val="1"/>
          <w:iCs w:val="1"/>
          <w:sz w:val="26"/>
          <w:szCs w:val="26"/>
          <w:rtl w:val="0"/>
          <w:lang w:val="ru-RU"/>
        </w:rPr>
        <w:t>или когда теснится в сердце грусть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Лермонтов опускает наречие «когда»</w:t>
      </w:r>
      <w:r>
        <w:rPr>
          <w:sz w:val="26"/>
          <w:szCs w:val="26"/>
          <w:rtl w:val="0"/>
        </w:rPr>
        <w:t xml:space="preserve">; </w:t>
      </w:r>
      <w:r>
        <w:rPr>
          <w:sz w:val="26"/>
          <w:szCs w:val="26"/>
          <w:rtl w:val="0"/>
          <w:lang w:val="ru-RU"/>
        </w:rPr>
        <w:t xml:space="preserve">в результате фраза приобретает </w:t>
      </w:r>
      <w:r>
        <w:rPr>
          <w:i w:val="1"/>
          <w:iCs w:val="1"/>
          <w:sz w:val="26"/>
          <w:szCs w:val="26"/>
          <w:rtl w:val="0"/>
          <w:lang w:val="ru-RU"/>
        </w:rPr>
        <w:t>лаконичность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то есть краткость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становится </w:t>
      </w:r>
      <w:r>
        <w:rPr>
          <w:i w:val="1"/>
          <w:iCs w:val="1"/>
          <w:sz w:val="26"/>
          <w:szCs w:val="26"/>
          <w:rtl w:val="0"/>
          <w:lang w:val="ru-RU"/>
        </w:rPr>
        <w:t>необычной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такой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какая несвойственна прозаической речи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но хорошо вписывается в поэтическую речь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А теперь подумаем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понимать выражение «теснится грусть»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Если грусть «теснится»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много или мало должно быть этой грусти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 xml:space="preserve">Подберите эпитеты к слову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грусть</w:t>
      </w:r>
      <w:r>
        <w:rPr>
          <w:sz w:val="26"/>
          <w:szCs w:val="26"/>
          <w:rtl w:val="0"/>
          <w:lang w:val="ru-RU"/>
        </w:rPr>
        <w:t xml:space="preserve"> для данной фразы</w:t>
      </w:r>
      <w:r>
        <w:rPr>
          <w:sz w:val="26"/>
          <w:szCs w:val="26"/>
          <w:rtl w:val="0"/>
        </w:rPr>
        <w:t>. (</w:t>
      </w:r>
      <w:r>
        <w:rPr>
          <w:i w:val="1"/>
          <w:iCs w:val="1"/>
          <w:sz w:val="26"/>
          <w:szCs w:val="26"/>
          <w:rtl w:val="0"/>
          <w:lang w:val="ru-RU"/>
        </w:rPr>
        <w:t>Большая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тяжёлая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всеохватывающая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удручающая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угнетающая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Можно полагать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здесь речь идёт о такой трудной минуте и такой грусти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когда «дикие волненья мрачат стекло очей»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когда «мир земной тесен»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Можно полагать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причиной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которая вызывает потребность обратиться к молитве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является</w:t>
      </w:r>
      <w:r>
        <w:rPr>
          <w:i w:val="1"/>
          <w:iCs w:val="1"/>
          <w:sz w:val="26"/>
          <w:szCs w:val="26"/>
          <w:rtl w:val="0"/>
          <w:lang w:val="ru-RU"/>
        </w:rPr>
        <w:t xml:space="preserve"> то же самое душевное состояние поэта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 котором мы знаем из его юношеского стихотворения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Прочтём строфу целиком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В минуту жизни трудную</w:t>
      </w:r>
      <w:r>
        <w:rPr>
          <w:b w:val="0"/>
          <w:bCs w:val="0"/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  <w:lang w:val="ru-RU"/>
        </w:rPr>
        <w:t>Теснится ль в сердце грусть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0"/>
          <w:bCs w:val="0"/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</w:rPr>
        <w:t>Одну молитву чудную</w:t>
      </w:r>
      <w:r>
        <w:rPr>
          <w:b w:val="0"/>
          <w:bCs w:val="0"/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  <w:lang w:val="ru-RU"/>
        </w:rPr>
        <w:t>Твержу я наизусть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- 9 -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Вспомним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возникло у Лермонтова это стихотворение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«Машенька велела ему молиться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когда у него тоска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Он ей обещал…» Как видим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Лермонтов близко к сердцу принял просьбу Машеньки молиться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Итак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один верующий </w:t>
      </w:r>
      <w:r>
        <w:rPr>
          <w:sz w:val="26"/>
          <w:szCs w:val="26"/>
          <w:rtl w:val="0"/>
        </w:rPr>
        <w:t>(</w:t>
      </w:r>
      <w:r>
        <w:rPr>
          <w:i w:val="1"/>
          <w:iCs w:val="1"/>
          <w:sz w:val="26"/>
          <w:szCs w:val="26"/>
          <w:rtl w:val="0"/>
        </w:rPr>
        <w:t>Машенька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 xml:space="preserve">дал добрый совет другому верующему </w:t>
      </w:r>
      <w:r>
        <w:rPr>
          <w:sz w:val="26"/>
          <w:szCs w:val="26"/>
          <w:rtl w:val="0"/>
        </w:rPr>
        <w:t>(</w:t>
      </w:r>
      <w:r>
        <w:rPr>
          <w:i w:val="1"/>
          <w:iCs w:val="1"/>
          <w:sz w:val="26"/>
          <w:szCs w:val="26"/>
          <w:rtl w:val="0"/>
          <w:lang w:val="ru-RU"/>
        </w:rPr>
        <w:t>Лермонтову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«молиться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когда у него тоска»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О том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воспринимается молитва Лермонтовым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прочтём в следующей строфе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Есть сила благодатная</w:t>
      </w:r>
      <w:r>
        <w:rPr>
          <w:b w:val="0"/>
          <w:bCs w:val="0"/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  <w:lang w:val="ru-RU"/>
        </w:rPr>
        <w:t>В созвучьи слов живых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0"/>
          <w:bCs w:val="0"/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  <w:lang w:val="ru-RU"/>
        </w:rPr>
        <w:t>И дышит непонятная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0"/>
          <w:bCs w:val="0"/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  <w:lang w:val="ru-RU"/>
        </w:rPr>
        <w:t>Святая прелесть в них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Так чем является молитва для Лермонтова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Смотрим строчку вторую</w:t>
      </w:r>
      <w:r>
        <w:rPr>
          <w:sz w:val="26"/>
          <w:szCs w:val="26"/>
          <w:rtl w:val="0"/>
        </w:rPr>
        <w:t>. (</w:t>
      </w:r>
      <w:r>
        <w:rPr>
          <w:i w:val="1"/>
          <w:iCs w:val="1"/>
          <w:sz w:val="26"/>
          <w:szCs w:val="26"/>
          <w:rtl w:val="0"/>
          <w:lang w:val="ru-RU"/>
        </w:rPr>
        <w:t>Созвучьем слов живых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 xml:space="preserve">Внимательно присмотримся к слову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созвучие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Что оно означает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Из толковых словарей уточняем</w:t>
      </w:r>
      <w:r>
        <w:rPr>
          <w:sz w:val="26"/>
          <w:szCs w:val="26"/>
          <w:rtl w:val="0"/>
        </w:rPr>
        <w:t xml:space="preserve">: </w:t>
      </w:r>
      <w:r>
        <w:rPr>
          <w:i w:val="1"/>
          <w:iCs w:val="1"/>
          <w:sz w:val="26"/>
          <w:szCs w:val="26"/>
          <w:rtl w:val="0"/>
          <w:lang w:val="ru-RU"/>
        </w:rPr>
        <w:t>гармоническое сочетание звуков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приятное для слуха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Но Лермонтов говорит не о гармонии звуков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а о чём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О гармонии слов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 xml:space="preserve">В прямом или переносном значении употребляет он существительное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созвучие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В переносном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Какое свойство молитвы вырисовывается выражением «созвучье слов»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Её способность вызывать у верующих гармонию чувств и мыслей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А какой силой обдает эта гармония</w:t>
      </w:r>
      <w:r>
        <w:rPr>
          <w:sz w:val="26"/>
          <w:szCs w:val="26"/>
          <w:rtl w:val="0"/>
          <w:lang w:val="zh-TW" w:eastAsia="zh-TW"/>
        </w:rPr>
        <w:t xml:space="preserve">? - </w:t>
      </w:r>
      <w:r>
        <w:rPr>
          <w:sz w:val="26"/>
          <w:szCs w:val="26"/>
          <w:rtl w:val="0"/>
          <w:lang w:val="ru-RU"/>
        </w:rPr>
        <w:t>смотрим строчку выше</w:t>
      </w:r>
      <w:r>
        <w:rPr>
          <w:sz w:val="26"/>
          <w:szCs w:val="26"/>
          <w:rtl w:val="0"/>
        </w:rPr>
        <w:t>. (</w:t>
      </w:r>
      <w:r>
        <w:rPr>
          <w:i w:val="1"/>
          <w:iCs w:val="1"/>
          <w:sz w:val="26"/>
          <w:szCs w:val="26"/>
          <w:rtl w:val="0"/>
          <w:lang w:val="ru-RU"/>
        </w:rPr>
        <w:t>Благодатной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Из каких слов образовано это прилагательное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Из глагола «дать» и существительного «благо»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b w:val="1"/>
          <w:bCs w:val="1"/>
          <w:sz w:val="26"/>
          <w:szCs w:val="26"/>
          <w:rtl w:val="0"/>
          <w:lang w:val="ru-RU"/>
        </w:rPr>
        <w:t>Благодатный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значит «дающий благо»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Благодатная сила молитвы приносит в душу Лермонтова гармонию чувств и мыслей благостных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умиротворённых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полных покоя и удовлетворения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Перечитаем эти две строчки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i w:val="0"/>
          <w:iCs w:val="0"/>
          <w:sz w:val="26"/>
          <w:szCs w:val="26"/>
          <w:rtl w:val="0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Есть сила благодатная</w:t>
      </w:r>
      <w:r>
        <w:rPr>
          <w:b w:val="0"/>
          <w:bCs w:val="0"/>
          <w:i w:val="0"/>
          <w:iCs w:val="0"/>
          <w:sz w:val="26"/>
          <w:szCs w:val="26"/>
          <w:rtl w:val="0"/>
        </w:rPr>
        <w:br w:type="textWrapping"/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В созвучьи слов живых…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И смотрим следующие две строки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- 10 -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i w:val="0"/>
          <w:iCs w:val="0"/>
          <w:sz w:val="26"/>
          <w:szCs w:val="26"/>
          <w:rtl w:val="0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И дышит непонятная</w:t>
      </w:r>
      <w:r>
        <w:rPr>
          <w:b w:val="1"/>
          <w:bCs w:val="1"/>
          <w:i w:val="1"/>
          <w:iCs w:val="1"/>
          <w:sz w:val="26"/>
          <w:szCs w:val="26"/>
          <w:rtl w:val="0"/>
        </w:rPr>
        <w:t>,</w:t>
      </w:r>
      <w:r>
        <w:rPr>
          <w:b w:val="0"/>
          <w:bCs w:val="0"/>
          <w:i w:val="0"/>
          <w:iCs w:val="0"/>
          <w:sz w:val="26"/>
          <w:szCs w:val="26"/>
          <w:rtl w:val="0"/>
        </w:rPr>
        <w:br w:type="textWrapping"/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Святая прелесть в них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Выражение </w:t>
      </w:r>
      <w:r>
        <w:rPr>
          <w:sz w:val="26"/>
          <w:szCs w:val="26"/>
          <w:rtl w:val="0"/>
          <w:lang w:val="ru-RU"/>
        </w:rPr>
        <w:t>"</w:t>
      </w:r>
      <w:r>
        <w:rPr>
          <w:i w:val="1"/>
          <w:iCs w:val="1"/>
          <w:sz w:val="26"/>
          <w:szCs w:val="26"/>
          <w:rtl w:val="0"/>
          <w:lang w:val="ru-RU"/>
        </w:rPr>
        <w:t>дышит прелесть</w:t>
      </w:r>
      <w:r>
        <w:rPr>
          <w:sz w:val="26"/>
          <w:szCs w:val="26"/>
          <w:rtl w:val="0"/>
          <w:lang w:val="ru-RU"/>
        </w:rPr>
        <w:t xml:space="preserve">" </w:t>
      </w:r>
      <w:r>
        <w:rPr>
          <w:sz w:val="26"/>
          <w:szCs w:val="26"/>
          <w:rtl w:val="0"/>
          <w:lang w:val="ru-RU"/>
        </w:rPr>
        <w:t>необычно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Мы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наверное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сказали бы иначе о словах молитвы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«в них есть прелесть»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То есть ответили бы на вопрос «есть ли прелесть</w:t>
      </w:r>
      <w:r>
        <w:rPr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  <w:lang w:val="ru-RU"/>
        </w:rPr>
        <w:t>» Для Лермонтова такого вопроса не существует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Он ощущает само дыхание этой прелести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И остро переживает возникшее чувство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И у нас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когда читаем эти строки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возникает желание уловить это дыхание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доступное поэту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Не так ли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Какими определениями характеризует поэт прелесть молитвенных слов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Непонятная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>святая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Вряд ли есть необходимость объяснять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почему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святая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 молитве всё святое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И прелесть её тоже святая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Но вот почему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непонятная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Понятно и объяснимо то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воспринимается разумом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А красивое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милое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прелестное доходит до нас через сердце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Всё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из области прекрасного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разум не в состоянии донести до нашего сознания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Потому что для того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чтобы объяснить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сделать понятным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он расчленяет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разделяет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разлагает на составные части то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объясняет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Но может ли прекрасное остаться прекрасным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если его разложить на составные части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Лишь наше сердце способно воспринимать предметы нашего внимания как единое целое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не лишая их обаяния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Но сердце не объясняет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Прелесть молитвенных слов остаётся непонятной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потому что воспринимается сердцем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проходит через сердце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а не через разум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Давайте перечитаем вторую строфу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Есть сила благодатная</w:t>
      </w:r>
      <w:r>
        <w:rPr>
          <w:b w:val="0"/>
          <w:bCs w:val="0"/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  <w:lang w:val="ru-RU"/>
        </w:rPr>
        <w:t>В созвучьи слов живых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0"/>
          <w:bCs w:val="0"/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  <w:lang w:val="ru-RU"/>
        </w:rPr>
        <w:t>И дышит непонятная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0"/>
          <w:bCs w:val="0"/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  <w:lang w:val="ru-RU"/>
        </w:rPr>
        <w:t>Святая прелесть в них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Отыщем те строчки в юношеском стихотворении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молитве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которые перекликаются с прочитанной строфой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i w:val="0"/>
          <w:iCs w:val="0"/>
          <w:sz w:val="26"/>
          <w:szCs w:val="26"/>
          <w:rtl w:val="0"/>
        </w:rPr>
      </w:pPr>
      <w:r>
        <w:rPr>
          <w:b w:val="1"/>
          <w:bCs w:val="1"/>
          <w:i w:val="1"/>
          <w:iCs w:val="1"/>
          <w:sz w:val="26"/>
          <w:szCs w:val="26"/>
          <w:rtl w:val="0"/>
        </w:rPr>
        <w:t>За то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что редко в душу входит</w:t>
      </w:r>
      <w:r>
        <w:rPr>
          <w:b w:val="0"/>
          <w:bCs w:val="0"/>
          <w:i w:val="0"/>
          <w:iCs w:val="0"/>
          <w:sz w:val="26"/>
          <w:szCs w:val="26"/>
          <w:rtl w:val="0"/>
        </w:rPr>
        <w:br w:type="textWrapping"/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Живых речей Твоих струя…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- 11 -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Постоянно занятый размышлениями о земном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юный поэт редко воспринимал </w:t>
      </w:r>
      <w:r>
        <w:rPr>
          <w:i w:val="1"/>
          <w:iCs w:val="1"/>
          <w:sz w:val="26"/>
          <w:szCs w:val="26"/>
          <w:rtl w:val="0"/>
          <w:lang w:val="ru-RU"/>
        </w:rPr>
        <w:t>живых речей Божьих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Теперь же Лермонтов рассказал о том впечатлении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которое производят на его душу слова молитвы в минуты отвлечения от тяжких раздумий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Заметим также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и Божья речь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 слова молитвы охарактеризованы одним эпитетом</w:t>
      </w:r>
      <w:r>
        <w:rPr>
          <w:sz w:val="26"/>
          <w:szCs w:val="26"/>
          <w:rtl w:val="0"/>
        </w:rPr>
        <w:t xml:space="preserve">: </w:t>
      </w:r>
      <w:r>
        <w:rPr>
          <w:i w:val="1"/>
          <w:iCs w:val="1"/>
          <w:sz w:val="26"/>
          <w:szCs w:val="26"/>
          <w:rtl w:val="0"/>
          <w:lang w:val="ru-RU"/>
        </w:rPr>
        <w:t>живые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 последней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заключительной строфе рассказывается о том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преображается душевное состояние поэта под воздействием благодатной молитвенной силы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Смотрим первую и последнюю строчки строфы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i w:val="0"/>
          <w:iCs w:val="0"/>
          <w:sz w:val="26"/>
          <w:szCs w:val="26"/>
          <w:rtl w:val="0"/>
        </w:rPr>
      </w:pPr>
      <w:r>
        <w:rPr>
          <w:b w:val="1"/>
          <w:bCs w:val="1"/>
          <w:i w:val="1"/>
          <w:iCs w:val="1"/>
          <w:sz w:val="26"/>
          <w:szCs w:val="26"/>
          <w:rtl w:val="0"/>
        </w:rPr>
        <w:t>С души как бремя скатится…</w:t>
      </w:r>
      <w:r>
        <w:rPr>
          <w:b w:val="0"/>
          <w:bCs w:val="0"/>
          <w:i w:val="0"/>
          <w:iCs w:val="0"/>
          <w:sz w:val="26"/>
          <w:szCs w:val="26"/>
          <w:rtl w:val="0"/>
        </w:rPr>
        <w:br w:type="textWrapping"/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И так легко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легко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В далёком прошлом существительное </w:t>
      </w:r>
      <w:r>
        <w:rPr>
          <w:b w:val="1"/>
          <w:bCs w:val="1"/>
          <w:sz w:val="26"/>
          <w:szCs w:val="26"/>
          <w:rtl w:val="0"/>
          <w:lang w:val="ru-RU"/>
        </w:rPr>
        <w:t>бремя</w:t>
      </w:r>
      <w:r>
        <w:rPr>
          <w:sz w:val="26"/>
          <w:szCs w:val="26"/>
          <w:rtl w:val="0"/>
          <w:lang w:val="ru-RU"/>
        </w:rPr>
        <w:t xml:space="preserve"> имело значение «ноша»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а точнее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«тяжёлая ноша»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Представьте мысленно каждый себе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изнемогаете от тяжкой ноши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Но вот донесли и освободились от бремени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И появилось приятное чувство облегчения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стало легко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легко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О каком же «бремени» говорит Лермонтов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Обращаемся снова к тексту строфы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i w:val="0"/>
          <w:iCs w:val="0"/>
          <w:sz w:val="26"/>
          <w:szCs w:val="26"/>
          <w:rtl w:val="0"/>
        </w:rPr>
      </w:pPr>
      <w:r>
        <w:rPr>
          <w:b w:val="1"/>
          <w:bCs w:val="1"/>
          <w:i w:val="1"/>
          <w:iCs w:val="1"/>
          <w:sz w:val="26"/>
          <w:szCs w:val="26"/>
          <w:rtl w:val="0"/>
        </w:rPr>
        <w:t>С души как бремя скатится…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Почему возникает такое чувство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будто бы «бремя скатилось»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объясняется в следующей строке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i w:val="0"/>
          <w:iCs w:val="0"/>
          <w:sz w:val="26"/>
          <w:szCs w:val="26"/>
          <w:rtl w:val="0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Сомненье далеко…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Далеко сомненье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которое изнуряет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разрывает душу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 котором говорил Лермонтов в юношеском стихотворении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Найдём те слова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i w:val="0"/>
          <w:iCs w:val="0"/>
          <w:sz w:val="26"/>
          <w:szCs w:val="26"/>
          <w:rtl w:val="0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…в заблужденьи бродит</w:t>
      </w:r>
      <w:r>
        <w:rPr>
          <w:b w:val="0"/>
          <w:bCs w:val="0"/>
          <w:i w:val="0"/>
          <w:iCs w:val="0"/>
          <w:sz w:val="26"/>
          <w:szCs w:val="26"/>
          <w:rtl w:val="0"/>
        </w:rPr>
        <w:br w:type="textWrapping"/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Мой ум далёко от Тебя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Сейчас </w:t>
      </w:r>
      <w:r>
        <w:rPr>
          <w:i w:val="1"/>
          <w:iCs w:val="1"/>
          <w:sz w:val="26"/>
          <w:szCs w:val="26"/>
          <w:rtl w:val="0"/>
        </w:rPr>
        <w:t>далеки</w:t>
      </w:r>
      <w:r>
        <w:rPr>
          <w:sz w:val="26"/>
          <w:szCs w:val="26"/>
          <w:rtl w:val="0"/>
          <w:lang w:val="ru-RU"/>
        </w:rPr>
        <w:t xml:space="preserve"> все сомнения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заблуждения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поиски во «мраке земном»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Сейчас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 xml:space="preserve">смотрим на следующей строчке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верится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Оттого и «так легко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легко» на душе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Душа отдыхает от сомнений и заблуждений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Смотрим далее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- 12 -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i w:val="0"/>
          <w:iCs w:val="0"/>
          <w:sz w:val="26"/>
          <w:szCs w:val="26"/>
          <w:rtl w:val="0"/>
        </w:rPr>
      </w:pPr>
      <w:r>
        <w:rPr>
          <w:b w:val="1"/>
          <w:bCs w:val="1"/>
          <w:i w:val="1"/>
          <w:iCs w:val="1"/>
          <w:sz w:val="26"/>
          <w:szCs w:val="26"/>
          <w:rtl w:val="0"/>
        </w:rPr>
        <w:t>…и плачется…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Но плачется уже не теми слезами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которые «мрачили стекло очей»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Плачется слезами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облегчающими душу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Перечитаем строфу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0"/>
          <w:bCs w:val="0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С души как бремя скатится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0"/>
          <w:bCs w:val="0"/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  <w:lang w:val="ru-RU"/>
        </w:rPr>
        <w:t xml:space="preserve">Сомненье далеко </w:t>
      </w:r>
      <w:r>
        <w:rPr>
          <w:b w:val="1"/>
          <w:bCs w:val="1"/>
          <w:sz w:val="26"/>
          <w:szCs w:val="26"/>
          <w:rtl w:val="0"/>
        </w:rPr>
        <w:t>-</w:t>
      </w:r>
      <w:r>
        <w:rPr>
          <w:b w:val="0"/>
          <w:bCs w:val="0"/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  <w:lang w:val="ru-RU"/>
        </w:rPr>
        <w:t>И верится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и плачется</w:t>
      </w:r>
      <w:r>
        <w:rPr>
          <w:b w:val="1"/>
          <w:bCs w:val="1"/>
          <w:sz w:val="26"/>
          <w:szCs w:val="26"/>
          <w:rtl w:val="0"/>
        </w:rPr>
        <w:t>,</w:t>
      </w:r>
      <w:r>
        <w:rPr>
          <w:b w:val="0"/>
          <w:bCs w:val="0"/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  <w:lang w:val="ru-RU"/>
        </w:rPr>
        <w:t>И так легко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легко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Теперь можем ответить на вопрос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не изменил ли Лермонтов своим юношеским идеалам</w:t>
      </w:r>
      <w:r>
        <w:rPr>
          <w:sz w:val="26"/>
          <w:szCs w:val="26"/>
          <w:rtl w:val="0"/>
          <w:lang w:val="zh-TW" w:eastAsia="zh-TW"/>
        </w:rPr>
        <w:t>?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 стихотворениях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 xml:space="preserve">молитвах </w:t>
      </w:r>
      <w:r>
        <w:rPr>
          <w:sz w:val="26"/>
          <w:szCs w:val="26"/>
          <w:rtl w:val="0"/>
        </w:rPr>
        <w:t>1829-</w:t>
      </w:r>
      <w:r>
        <w:rPr>
          <w:sz w:val="26"/>
          <w:szCs w:val="26"/>
          <w:rtl w:val="0"/>
          <w:lang w:val="ru-RU"/>
        </w:rPr>
        <w:t xml:space="preserve">го и </w:t>
      </w:r>
      <w:r>
        <w:rPr>
          <w:sz w:val="26"/>
          <w:szCs w:val="26"/>
          <w:rtl w:val="0"/>
        </w:rPr>
        <w:t>1839-</w:t>
      </w:r>
      <w:r>
        <w:rPr>
          <w:sz w:val="26"/>
          <w:szCs w:val="26"/>
          <w:rtl w:val="0"/>
          <w:lang w:val="ru-RU"/>
        </w:rPr>
        <w:t>го годов мы не видим разногласий в изображении гражданской позиции поэта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 юношеском стихотворении Лермонтов рассказывает о тех нравственных принципах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которыми руководствуется в жизни и творчестве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В стихотворении же </w:t>
      </w:r>
      <w:r>
        <w:rPr>
          <w:sz w:val="26"/>
          <w:szCs w:val="26"/>
          <w:rtl w:val="0"/>
        </w:rPr>
        <w:t>1839-</w:t>
      </w:r>
      <w:r>
        <w:rPr>
          <w:sz w:val="26"/>
          <w:szCs w:val="26"/>
          <w:rtl w:val="0"/>
          <w:lang w:val="ru-RU"/>
        </w:rPr>
        <w:t>го года рассказывает о минутах расслабления от напряжённой духовной работы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Перечитайте стихотворение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молитву «В минуту жизни трудную…»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а также послушайте его в исполнении молодёжного церковного хора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  <w:lang w:val="ru-RU"/>
        </w:rPr>
        <w:t>руководитель хора Малин</w:t>
      </w:r>
      <w:r>
        <w:rPr>
          <w:sz w:val="26"/>
          <w:szCs w:val="26"/>
          <w:rtl w:val="0"/>
        </w:rPr>
        <w:t xml:space="preserve">):  </w:t>
      </w:r>
      <w:r>
        <w:rPr>
          <w:sz w:val="26"/>
          <w:szCs w:val="26"/>
          <w:rtl w:val="0"/>
        </w:rPr>
        <w:t>Малин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Хор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В минуту жизни трудную</w:t>
      </w:r>
      <w:r>
        <w:rPr>
          <w:sz w:val="26"/>
          <w:szCs w:val="26"/>
          <w:rtl w:val="0"/>
          <w:lang w:val="en-US"/>
        </w:rPr>
        <w:t>-You Tube.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         </w:t>
      </w:r>
      <w:r>
        <w:rPr>
          <w:b w:val="1"/>
          <w:bCs w:val="1"/>
          <w:sz w:val="26"/>
          <w:szCs w:val="26"/>
          <w:rtl w:val="0"/>
        </w:rPr>
        <w:t xml:space="preserve"> Молитва</w:t>
      </w:r>
      <w:r>
        <w:rPr>
          <w:b w:val="1"/>
          <w:b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>Не обвиняй меня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Всесильный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И не карай меня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молю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За то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мрак земли могильный</w:t>
        <w:br w:type="textWrapping"/>
        <w:t>С её страстями я люблю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  <w:t>За то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редко в душу входит</w:t>
        <w:br w:type="textWrapping"/>
        <w:t>Живых речей Твоих струя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  <w:t>За то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в заблужденьи бродит</w:t>
        <w:br w:type="textWrapping"/>
        <w:t>Мой ум далёко от Тебя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  <w:t>За то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лава вдохновенья</w:t>
        <w:br w:type="textWrapping"/>
        <w:t>Клокочет на груди моей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  <w:t>За то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дикие волненья</w:t>
        <w:br w:type="textWrapping"/>
        <w:t>Мрачат стекло моих очей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</w:rPr>
        <w:br w:type="textWrapping"/>
        <w:t>За то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мир земной мне тесен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br w:type="textWrapping"/>
        <w:t>К Тебе ж проникнуть я боюсь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И часто звуком грешных песен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- 13 -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sz w:val="26"/>
          <w:szCs w:val="26"/>
          <w:rtl w:val="0"/>
          <w:lang w:val="ru-RU"/>
        </w:rPr>
        <w:t>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Боже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не Тебе молюсь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br w:type="textWrapping"/>
        <w:t>Но угаси сей чудный пламень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Всесожигающий костёр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Преобрати мне сердце в камень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Останови голодный взор</w:t>
      </w:r>
      <w:r>
        <w:rPr>
          <w:sz w:val="26"/>
          <w:szCs w:val="26"/>
          <w:rtl w:val="0"/>
        </w:rPr>
        <w:t>;</w:t>
      </w:r>
      <w:r>
        <w:rPr>
          <w:sz w:val="26"/>
          <w:szCs w:val="26"/>
          <w:rtl w:val="0"/>
          <w:lang w:val="ru-RU"/>
        </w:rPr>
        <w:br w:type="textWrapping"/>
        <w:t>От страшной жажды песнопенья</w:t>
        <w:br w:type="textWrapping"/>
        <w:t>Пускай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Творец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освобожусь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Тогда на тесный путь спасенья</w:t>
        <w:br w:type="textWrapping"/>
        <w:t>К Тебе я снова обращусь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i w:val="1"/>
          <w:iCs w:val="1"/>
          <w:sz w:val="26"/>
          <w:szCs w:val="26"/>
          <w:rtl w:val="0"/>
        </w:rPr>
        <w:t xml:space="preserve">1829 </w:t>
      </w:r>
      <w:r>
        <w:rPr>
          <w:i w:val="1"/>
          <w:iCs w:val="1"/>
          <w:sz w:val="26"/>
          <w:szCs w:val="26"/>
          <w:rtl w:val="0"/>
        </w:rPr>
        <w:t>г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br w:type="textWrapping"/>
        <w:t xml:space="preserve">          </w:t>
      </w:r>
      <w:r>
        <w:rPr>
          <w:b w:val="1"/>
          <w:bCs w:val="1"/>
          <w:sz w:val="26"/>
          <w:szCs w:val="26"/>
          <w:rtl w:val="0"/>
        </w:rPr>
        <w:t>Молитва</w:t>
      </w:r>
      <w:r>
        <w:rPr>
          <w:b w:val="1"/>
          <w:b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>В минуту жизни трудную</w:t>
        <w:br w:type="textWrapping"/>
        <w:t>Теснится ль в сердце грусть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Одну молитву чудную</w:t>
        <w:br w:type="textWrapping"/>
        <w:t>Твержу я наизусть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br w:type="textWrapping"/>
        <w:t>Есть сила благодатная</w:t>
        <w:br w:type="textWrapping"/>
        <w:t>В созвучьи слов живых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И дышит непонятная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Святая прелесть в них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br w:type="textWrapping"/>
        <w:t>С души как бремя скатится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 xml:space="preserve">Сомненье далеко 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br w:type="textWrapping"/>
        <w:t>И верится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и плачется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И так легко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легко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i w:val="1"/>
          <w:iCs w:val="1"/>
          <w:sz w:val="26"/>
          <w:szCs w:val="26"/>
          <w:rtl w:val="0"/>
        </w:rPr>
        <w:t xml:space="preserve">1839 </w:t>
      </w:r>
      <w:r>
        <w:rPr>
          <w:i w:val="1"/>
          <w:iCs w:val="1"/>
          <w:sz w:val="26"/>
          <w:szCs w:val="26"/>
          <w:rtl w:val="0"/>
        </w:rPr>
        <w:t>г</w:t>
      </w:r>
      <w:r>
        <w:rPr>
          <w:i w:val="1"/>
          <w:iCs w:val="1"/>
          <w:sz w:val="26"/>
          <w:szCs w:val="26"/>
          <w:rtl w:val="0"/>
        </w:rPr>
        <w:t>.</w:t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