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А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А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ФЕТ</w:t>
        <w:br w:type="textWrapping"/>
        <w:t>Ласточки пропали…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Поэт Афанасий Афанасьевич Фет многие годы свей жизни провёл в деревне среди природы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Нам уже не ведомо то многообразие и изобилие живого мира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каким он был сотню лет тому назад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Будто бы предвидя это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поэты прошлых столетий оставили нам много замечательных стихотворений об окружавшей их природе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Давайте перенесёмся в позапрошлый век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 прочтём грустное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замечательное стихотворение Фета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Оно без заглавия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Вот его первая строчка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Ласточки пропали…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270000" cy="7112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known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711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Куда пропали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sz w:val="26"/>
          <w:szCs w:val="26"/>
          <w:rtl w:val="0"/>
          <w:lang w:val="ru-RU"/>
        </w:rPr>
        <w:t>Улетели в тёплые края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спастись от лютых зимних морозов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Ласточки улетают на юг в конце лета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начале осени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Все перелётные птицы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ласточки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грачи и другие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перед отлётом сбиваются в стаи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Ласточки пропали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>А вчера зарёй</w:t>
        <w:br w:type="textWrapping"/>
        <w:t>Всё грачи летали</w:t>
        <w:br w:type="textWrapping"/>
        <w:t>Да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как сеть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мелькали</w:t>
        <w:br w:type="textWrapping"/>
        <w:t>Вон над той горой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092200" cy="6223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1__#$!@%!#__unknown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622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i w:val="1"/>
          <w:iCs w:val="1"/>
          <w:sz w:val="26"/>
          <w:szCs w:val="26"/>
          <w:rtl w:val="0"/>
          <w:lang w:val="ru-RU"/>
        </w:rPr>
        <w:t>А вчера зарёй всё грачи летали…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Какой зарёй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утренней или вечерней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de-DE"/>
        </w:rPr>
        <w:t>- 2 -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Готовясь к отлёту на зимовку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грачи по вечерам собираются в огромные стаи и с криком кружат в воздухе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1"/>
          <w:iCs w:val="1"/>
          <w:sz w:val="26"/>
          <w:szCs w:val="26"/>
          <w:rtl w:val="0"/>
        </w:rPr>
      </w:pPr>
      <w:r>
        <w:rPr>
          <w:i w:val="1"/>
          <w:iCs w:val="1"/>
          <w:sz w:val="26"/>
          <w:szCs w:val="26"/>
          <w:rtl w:val="0"/>
          <w:lang w:val="ru-RU"/>
        </w:rPr>
        <w:t>Да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как сеть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мелькали…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Какая сеть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Рыболовная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Представьте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огромная рыболовная сеть повешена на шестах для сушки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Она колышется от ветра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И мы видим мелькание её </w:t>
      </w:r>
      <w:r>
        <w:rPr>
          <w:i w:val="1"/>
          <w:iCs w:val="1"/>
          <w:sz w:val="26"/>
          <w:szCs w:val="26"/>
          <w:rtl w:val="0"/>
          <w:lang w:val="ru-RU"/>
        </w:rPr>
        <w:t>узелков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Не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  <w:lang w:val="ru-RU"/>
        </w:rPr>
        <w:t>сеть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</w:rPr>
        <w:t xml:space="preserve"> мелькает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а её многочисленные </w:t>
      </w:r>
      <w:r>
        <w:rPr>
          <w:i w:val="1"/>
          <w:iCs w:val="1"/>
          <w:sz w:val="26"/>
          <w:szCs w:val="26"/>
          <w:rtl w:val="0"/>
          <w:lang w:val="ru-RU"/>
        </w:rPr>
        <w:t>узелки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Полёты грачей в стае поэт сравнивает с мельканием узелков рыболовной сети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723900" cy="4826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2__#$!@%!#__unknown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Грачи улетают на юг позже ласточек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 середине осени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Ласточки пропали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  <w:lang w:val="ru-RU"/>
        </w:rPr>
        <w:t>а теперь вот и грачи готовятся к отлёту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028700" cy="58420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3__#$!@%!#__unknown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84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Перечитаем строфу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Ласточки пропали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А вчера зарёй</w:t>
        <w:br w:type="textWrapping"/>
        <w:t>Всё грачи летали</w:t>
        <w:br w:type="textWrapping"/>
        <w:t>Да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сеть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мелькали</w:t>
        <w:br w:type="textWrapping"/>
        <w:t>Вон над той горой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028700" cy="749300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4__#$!@%!#__unknown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49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С вечера всё спится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</w:rPr>
        <w:br w:type="textWrapping"/>
        <w:t>На дворе темно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>Лист сухой валится</w:t>
      </w:r>
      <w:r>
        <w:rPr>
          <w:b w:val="1"/>
          <w:bCs w:val="1"/>
          <w:sz w:val="26"/>
          <w:szCs w:val="26"/>
          <w:rtl w:val="0"/>
        </w:rPr>
        <w:t>,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- 3 -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Ночью ветер злится</w:t>
        <w:br w:type="textWrapping"/>
        <w:t>Да стучит в окно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>Лучше б снег да вьюгу</w:t>
        <w:br w:type="textWrapping"/>
        <w:t>Встретить грудью рад</w:t>
      </w:r>
      <w:r>
        <w:rPr>
          <w:b w:val="1"/>
          <w:bCs w:val="1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Много ли радости от снега да вьюги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</w:rPr>
        <w:t>Тоже не много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это лучше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чем осеннее ненастье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Словно как с испугу</w:t>
        <w:br w:type="textWrapping"/>
        <w:t>Раскричавшись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к югу</w:t>
        <w:br w:type="textWrapping"/>
        <w:t>Журавли летят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965200" cy="584200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5__#$!@%!#__unknown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584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Журавли улетают на зимовку в октябре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когда уже нет теплых дней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наступает похолодание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Стая летит красивым «журавлиным клином»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Наблюдая журавлей в небе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люди поражаются красоте их строя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не каждый задумывается над тем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почему журавли летят клином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Во главе клина летит самая сильная птица — вожак стаи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Когда он совершает мах крылом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позади него образуются завихрения воздуха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Эти завихрения помогают летящим за ним птицам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Таким образом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каждая птица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летящая сзади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экономит силы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За вожаком летят птицы послабее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Самые слабые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больные и неопытные птицы всегда летят в конце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Когда вожак устаёт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то уходит в конец клина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а его место занимает птица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летевшая сразу за ним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Так птицы меняются местами на протяжении всего полёта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отдохнуть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Если же какая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то птица случайно выйдет из клина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 сразу ощутит дополнительную нагрузку и возвращается в строй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Знаменитое «журавлиное курлыканье»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это крик птиц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летящих в конце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так они поддерживают вожаков и просят их не сбавлять скорость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- 4 -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Если почему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либо одна из птиц не может лететь дальше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 вместе с ней покидают стаю две птицы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летевшие рядом с ней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На земле пытаются ей помочь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пока она не оправится или не умрёт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После чего они летят дальше самостоятельно или прибиваются к другой стае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Так птицы заботятся друг о друге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 xml:space="preserve">У них единая цель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долететь</w:t>
      </w:r>
      <w:r>
        <w:rPr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939800" cy="698500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6__#$!@%!#__unknown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698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Выйдешь — поневоле</w:t>
        <w:br w:type="textWrapping"/>
        <w:t>Тяжело — хоть плачь</w:t>
      </w:r>
      <w:r>
        <w:rPr>
          <w:b w:val="1"/>
          <w:bCs w:val="1"/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Так близко к сердцу поэт воспринимает расставание с милыми существами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Его охватывает тягостное чувство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Смотришь — через поле</w:t>
        <w:br w:type="textWrapping"/>
        <w:t>Перекати</w:t>
      </w:r>
      <w:r>
        <w:rPr>
          <w:b w:val="1"/>
          <w:bCs w:val="1"/>
          <w:sz w:val="26"/>
          <w:szCs w:val="26"/>
          <w:rtl w:val="0"/>
        </w:rPr>
        <w:t>-</w:t>
      </w:r>
      <w:r>
        <w:rPr>
          <w:b w:val="1"/>
          <w:bCs w:val="1"/>
          <w:sz w:val="26"/>
          <w:szCs w:val="26"/>
          <w:rtl w:val="0"/>
          <w:lang w:val="ru-RU"/>
        </w:rPr>
        <w:t>поле</w:t>
        <w:br w:type="textWrapping"/>
        <w:t>Прыгает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как мяч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092200" cy="774700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7__#$!@%!#__unknown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774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Перекати́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п</w:t>
      </w:r>
      <w:r>
        <w:rPr>
          <w:sz w:val="26"/>
          <w:szCs w:val="26"/>
          <w:rtl w:val="0"/>
          <w:lang w:val="en-US"/>
        </w:rPr>
        <w:t>ó</w:t>
      </w:r>
      <w:r>
        <w:rPr>
          <w:sz w:val="26"/>
          <w:szCs w:val="26"/>
          <w:rtl w:val="0"/>
          <w:lang w:val="ru-RU"/>
        </w:rPr>
        <w:t xml:space="preserve">ле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степное растение в форме шарообразного куста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 конце осени высыхает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обламывается возле основания и перекатывается ветром по равнинной местности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Таким образом оно разносит свои семена на огромные расстояния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За это перекати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поле иногда называют «заботливым» растением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которое само «заботится» о распространении семян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638300" cy="469900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8__#$!@%!#__unknown.pn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69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- 5 -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Ещё это растение является символом сиротства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бедного блуждания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чужбины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несчастной доли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Потому оно и вызывает печальное чувство поэта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Выйдешь — поневоле</w:t>
        <w:br w:type="textWrapping"/>
        <w:t>Тяжело — хоть плачь</w:t>
      </w:r>
      <w:r>
        <w:rPr>
          <w:b w:val="1"/>
          <w:bCs w:val="1"/>
          <w:sz w:val="26"/>
          <w:szCs w:val="26"/>
          <w:rtl w:val="0"/>
          <w:lang w:val="ru-RU"/>
        </w:rPr>
        <w:t>!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>Смотришь — через поле</w:t>
        <w:br w:type="textWrapping"/>
        <w:t>Перекати</w:t>
      </w:r>
      <w:r>
        <w:rPr>
          <w:b w:val="1"/>
          <w:bCs w:val="1"/>
          <w:sz w:val="26"/>
          <w:szCs w:val="26"/>
          <w:rtl w:val="0"/>
        </w:rPr>
        <w:t>-</w:t>
      </w:r>
      <w:r>
        <w:rPr>
          <w:b w:val="1"/>
          <w:bCs w:val="1"/>
          <w:sz w:val="26"/>
          <w:szCs w:val="26"/>
          <w:rtl w:val="0"/>
          <w:lang w:val="ru-RU"/>
        </w:rPr>
        <w:t>поле</w:t>
        <w:br w:type="textWrapping"/>
        <w:t>Прыгает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как мяч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 чём напоминает Фету это сорвавшееся со своего корня и скачущее из стороны в сторону растение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О приближающемся вынужденном затворничестве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о возникшем чувстве одиночества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117600" cy="876300"/>
            <wp:effectExtent l="0" t="0" r="0" b="0"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9__#$!@%!#__unknown.pn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876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О перекати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поле в народе существует много преданий и небылиц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Траве приписывают чудесные свойства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При помощи этого зелья знахари усыпляют гадюк и его боится всякая нечисть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 ещё в народе верили</w:t>
      </w:r>
      <w:r>
        <w:rPr>
          <w:sz w:val="26"/>
          <w:szCs w:val="26"/>
          <w:rtl w:val="0"/>
          <w:lang w:val="ru-RU"/>
        </w:rPr>
        <w:t>:</w:t>
      </w:r>
      <w:r>
        <w:rPr>
          <w:sz w:val="26"/>
          <w:szCs w:val="26"/>
          <w:rtl w:val="0"/>
          <w:lang w:val="ru-RU"/>
        </w:rPr>
        <w:t xml:space="preserve"> если класть под язык семена перенос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травы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можно через самую быструю и широкую реку перейти – вода расступится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Прочтите стихотворение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Ласточки пропали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А вчера зарёй</w:t>
        <w:br w:type="textWrapping"/>
        <w:t>Всё грачи летали</w:t>
        <w:br w:type="textWrapping"/>
        <w:t>Да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сеть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мелькали</w:t>
        <w:br w:type="textWrapping"/>
        <w:t>Вон над той горой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С вечера всё спится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На дворе темно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Лист сухой валится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Ночью ветер злится</w:t>
        <w:br w:type="textWrapping"/>
        <w:t>Да стучит в окно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sz w:val="26"/>
          <w:szCs w:val="26"/>
          <w:rtl w:val="0"/>
          <w:lang w:val="ru-RU"/>
        </w:rPr>
        <w:t>- 6 -</w:t>
      </w:r>
      <w:r>
        <w:rPr>
          <w:sz w:val="26"/>
          <w:szCs w:val="26"/>
          <w:rtl w:val="0"/>
          <w:lang w:val="ru-RU"/>
        </w:rPr>
        <w:br w:type="textWrapping"/>
        <w:br w:type="textWrapping"/>
        <w:t>Лучше б снег да вьюгу</w:t>
        <w:br w:type="textWrapping"/>
        <w:t>Встретить грудью рад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>Словно как с испугу</w:t>
        <w:br w:type="textWrapping"/>
        <w:t>Раскричавшись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 югу</w:t>
        <w:br w:type="textWrapping"/>
        <w:t>Журавли летят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Выйдешь — поневоле</w:t>
        <w:br w:type="textWrapping"/>
        <w:t>Тяжело — хоть плачь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>Смотришь — через поле</w:t>
        <w:br w:type="textWrapping"/>
        <w:t>Перекати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поле</w:t>
        <w:br w:type="textWrapping"/>
        <w:t>Прыгает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мяч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1854 </w:t>
      </w:r>
      <w:r>
        <w:rPr>
          <w:sz w:val="26"/>
          <w:szCs w:val="26"/>
          <w:rtl w:val="0"/>
        </w:rPr>
        <w:t>г</w:t>
      </w:r>
      <w:r>
        <w:rPr>
          <w:sz w:val="26"/>
          <w:szCs w:val="26"/>
          <w:rtl w:val="0"/>
        </w:rPr>
        <w:t>.</w:t>
      </w:r>
    </w:p>
    <w:sectPr>
      <w:headerReference w:type="default" r:id="rId14"/>
      <w:footerReference w:type="default" r:id="rId1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